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274" w:rsidRPr="009B6274" w:rsidRDefault="009B6274" w:rsidP="009B6274">
      <w:pPr>
        <w:autoSpaceDE w:val="0"/>
        <w:autoSpaceDN w:val="0"/>
        <w:adjustRightInd w:val="0"/>
        <w:jc w:val="both"/>
        <w:rPr>
          <w:rFonts w:ascii="Times New Roman" w:hAnsi="Times New Roman" w:cs="Times New Roman"/>
          <w:b/>
          <w:bCs/>
          <w:sz w:val="28"/>
          <w:szCs w:val="28"/>
        </w:rPr>
      </w:pPr>
    </w:p>
    <w:p w:rsidR="009B6274" w:rsidRPr="009B6274" w:rsidRDefault="009B6274" w:rsidP="009B6274">
      <w:pPr>
        <w:tabs>
          <w:tab w:val="left" w:pos="8220"/>
        </w:tabs>
        <w:autoSpaceDE w:val="0"/>
        <w:autoSpaceDN w:val="0"/>
        <w:adjustRightInd w:val="0"/>
        <w:jc w:val="both"/>
        <w:rPr>
          <w:rFonts w:ascii="Times New Roman" w:hAnsi="Times New Roman" w:cs="Times New Roman"/>
          <w:b/>
          <w:bCs/>
        </w:rPr>
      </w:pPr>
      <w:r w:rsidRPr="009B6274">
        <w:rPr>
          <w:rFonts w:ascii="Times New Roman" w:hAnsi="Times New Roman" w:cs="Times New Roman"/>
          <w:b/>
          <w:bCs/>
        </w:rPr>
        <w:tab/>
      </w:r>
      <w:r w:rsidRPr="009B6274">
        <w:rPr>
          <w:rFonts w:ascii="Times New Roman" w:hAnsi="Times New Roman" w:cs="Times New Roman"/>
          <w:b/>
          <w:bCs/>
        </w:rPr>
        <w:tab/>
      </w:r>
    </w:p>
    <w:p w:rsidR="009B6274" w:rsidRPr="009B6274" w:rsidRDefault="009B6274" w:rsidP="009B6274">
      <w:pPr>
        <w:autoSpaceDE w:val="0"/>
        <w:autoSpaceDN w:val="0"/>
        <w:adjustRightInd w:val="0"/>
        <w:jc w:val="both"/>
        <w:rPr>
          <w:rFonts w:ascii="Times New Roman" w:hAnsi="Times New Roman" w:cs="Times New Roman"/>
          <w:b/>
          <w:bCs/>
          <w:sz w:val="28"/>
          <w:szCs w:val="28"/>
        </w:rPr>
      </w:pPr>
      <w:r w:rsidRPr="009B6274">
        <w:rPr>
          <w:rFonts w:ascii="Times New Roman" w:hAnsi="Times New Roman" w:cs="Times New Roman"/>
          <w:b/>
          <w:bCs/>
          <w:sz w:val="28"/>
          <w:szCs w:val="28"/>
        </w:rPr>
        <w:tab/>
      </w:r>
      <w:r w:rsidRPr="009B6274">
        <w:rPr>
          <w:rFonts w:ascii="Times New Roman" w:hAnsi="Times New Roman" w:cs="Times New Roman"/>
          <w:b/>
          <w:bCs/>
          <w:sz w:val="28"/>
          <w:szCs w:val="28"/>
        </w:rPr>
        <w:tab/>
      </w:r>
    </w:p>
    <w:p w:rsidR="000A267F" w:rsidRPr="00BA7869" w:rsidRDefault="000A267F" w:rsidP="000A267F">
      <w:pPr>
        <w:tabs>
          <w:tab w:val="left" w:pos="1875"/>
          <w:tab w:val="left" w:pos="8789"/>
        </w:tabs>
        <w:jc w:val="right"/>
        <w:rPr>
          <w:b/>
          <w:sz w:val="28"/>
          <w:szCs w:val="28"/>
        </w:rPr>
      </w:pPr>
      <w:r>
        <w:rPr>
          <w:rFonts w:ascii="Arial" w:hAnsi="Arial" w:cs="Arial"/>
          <w:b/>
          <w:bCs/>
          <w:sz w:val="28"/>
          <w:szCs w:val="28"/>
        </w:rPr>
        <w:tab/>
      </w:r>
    </w:p>
    <w:p w:rsidR="000A267F" w:rsidRDefault="000A267F" w:rsidP="000A267F">
      <w:pPr>
        <w:autoSpaceDE w:val="0"/>
        <w:autoSpaceDN w:val="0"/>
        <w:adjustRightInd w:val="0"/>
        <w:jc w:val="both"/>
        <w:rPr>
          <w:rFonts w:ascii="Arial" w:hAnsi="Arial" w:cs="Arial"/>
          <w:b/>
          <w:bCs/>
          <w:sz w:val="28"/>
          <w:szCs w:val="28"/>
        </w:rPr>
      </w:pP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r>
        <w:rPr>
          <w:rFonts w:ascii="Arial" w:hAnsi="Arial" w:cs="Arial"/>
          <w:b/>
          <w:bCs/>
          <w:sz w:val="28"/>
          <w:szCs w:val="28"/>
        </w:rPr>
        <w:tab/>
      </w:r>
    </w:p>
    <w:p w:rsidR="009E39C1" w:rsidRPr="00CA2349" w:rsidRDefault="009E39C1" w:rsidP="009E39C1">
      <w:pPr>
        <w:pStyle w:val="Corpodeltesto31"/>
        <w:widowControl w:val="0"/>
        <w:spacing w:line="300" w:lineRule="exact"/>
        <w:ind w:right="-1"/>
        <w:jc w:val="both"/>
        <w:rPr>
          <w:rFonts w:ascii="Calibri" w:eastAsia="Times New Roman" w:hAnsi="Calibri"/>
          <w:b/>
          <w:bCs/>
          <w:sz w:val="28"/>
          <w:szCs w:val="28"/>
        </w:rPr>
      </w:pPr>
      <w:r w:rsidRPr="00CA2349">
        <w:rPr>
          <w:rFonts w:ascii="Calibri" w:eastAsia="Times New Roman" w:hAnsi="Calibri"/>
          <w:b/>
          <w:bCs/>
          <w:sz w:val="28"/>
          <w:szCs w:val="28"/>
        </w:rPr>
        <w:t>APPALTO SPECIFICO INDETTO DAL SEGRETARIATO GENERALE DELLA GIUSTIZIA AMMINISTRATIVA – UFFICIO UNICO CONTRATTI E RISORSE – PER L’AFFIDAMENTO DEI SERVIZI DI PULIZIA E IGIENE AMBIENTALE IVI COMPRESA LA FORNITURA DEL MATERIALE IGIENICO SANITARIO NELL’AMBITO DELLO SDA PER LA FORNITURA DEI “SERVIZI AGLI IMMOBILI” IN USO, A QUALSIASI TITOLO, ALLE PUBBLICHE AMMINISTRAZIONI.</w:t>
      </w:r>
    </w:p>
    <w:p w:rsidR="009E39C1" w:rsidRPr="00CA2349" w:rsidRDefault="009E39C1" w:rsidP="009E39C1">
      <w:pPr>
        <w:widowControl w:val="0"/>
        <w:suppressAutoHyphens/>
        <w:ind w:right="-992"/>
        <w:rPr>
          <w:b/>
          <w:bCs/>
          <w:sz w:val="28"/>
          <w:szCs w:val="28"/>
          <w:lang w:eastAsia="ar-SA"/>
        </w:rPr>
      </w:pPr>
    </w:p>
    <w:p w:rsidR="009E39C1" w:rsidRPr="00CA2349" w:rsidRDefault="009E39C1" w:rsidP="009E39C1">
      <w:pPr>
        <w:widowControl w:val="0"/>
        <w:suppressAutoHyphens/>
        <w:ind w:right="-992"/>
        <w:rPr>
          <w:b/>
          <w:bCs/>
          <w:sz w:val="28"/>
          <w:szCs w:val="28"/>
          <w:lang w:eastAsia="ar-SA"/>
        </w:rPr>
      </w:pPr>
    </w:p>
    <w:p w:rsidR="009E39C1" w:rsidRPr="00CA2349" w:rsidRDefault="009E39C1" w:rsidP="009E39C1">
      <w:pPr>
        <w:widowControl w:val="0"/>
        <w:suppressAutoHyphens/>
        <w:ind w:right="-992"/>
        <w:rPr>
          <w:rFonts w:cs="Trebuchet MS"/>
          <w:b/>
          <w:bCs/>
          <w:sz w:val="28"/>
          <w:szCs w:val="28"/>
        </w:rPr>
      </w:pPr>
      <w:r w:rsidRPr="00CA2349">
        <w:rPr>
          <w:b/>
          <w:bCs/>
          <w:sz w:val="28"/>
          <w:szCs w:val="28"/>
          <w:lang w:eastAsia="ar-SA"/>
        </w:rPr>
        <w:t>ALLEGATO 1</w:t>
      </w:r>
      <w:r>
        <w:rPr>
          <w:b/>
          <w:bCs/>
          <w:sz w:val="28"/>
          <w:szCs w:val="28"/>
          <w:lang w:eastAsia="ar-SA"/>
        </w:rPr>
        <w:t>2</w:t>
      </w:r>
      <w:r w:rsidRPr="00CA2349">
        <w:rPr>
          <w:b/>
          <w:bCs/>
          <w:sz w:val="28"/>
          <w:szCs w:val="28"/>
          <w:lang w:eastAsia="ar-SA"/>
        </w:rPr>
        <w:t xml:space="preserve"> AL CAPITOLATO D’ONERI </w:t>
      </w:r>
      <w:r>
        <w:rPr>
          <w:b/>
          <w:bCs/>
          <w:sz w:val="28"/>
          <w:szCs w:val="28"/>
          <w:lang w:eastAsia="ar-SA"/>
        </w:rPr>
        <w:t xml:space="preserve">– </w:t>
      </w:r>
      <w:r>
        <w:rPr>
          <w:rFonts w:cs="Trebuchet MS"/>
          <w:b/>
          <w:bCs/>
          <w:sz w:val="28"/>
          <w:szCs w:val="28"/>
        </w:rPr>
        <w:t>SCHEMA DI PRESENTAZIONE DELLA RELAZIONE TECNICA</w:t>
      </w:r>
      <w:r w:rsidRPr="00CA2349">
        <w:rPr>
          <w:rFonts w:cs="Trebuchet MS"/>
          <w:b/>
          <w:bCs/>
          <w:sz w:val="28"/>
          <w:szCs w:val="28"/>
        </w:rPr>
        <w:t xml:space="preserve"> </w:t>
      </w:r>
    </w:p>
    <w:p w:rsidR="009E39C1" w:rsidRDefault="009E39C1" w:rsidP="009E39C1">
      <w:pPr>
        <w:pStyle w:val="Corpodeltesto3"/>
        <w:widowControl w:val="0"/>
        <w:ind w:right="140"/>
        <w:rPr>
          <w:rFonts w:ascii="Calibri" w:hAnsi="Calibri" w:cs="Trebuchet MS"/>
          <w:b/>
          <w:bCs/>
          <w:sz w:val="28"/>
          <w:szCs w:val="28"/>
        </w:rPr>
      </w:pPr>
    </w:p>
    <w:p w:rsidR="009E39C1" w:rsidRPr="00E67549" w:rsidRDefault="00E67549" w:rsidP="009E39C1">
      <w:pPr>
        <w:pStyle w:val="Corpodeltesto3"/>
        <w:widowControl w:val="0"/>
        <w:ind w:right="140"/>
        <w:rPr>
          <w:rFonts w:asciiTheme="minorHAnsi" w:eastAsiaTheme="minorHAnsi" w:hAnsiTheme="minorHAnsi" w:cstheme="minorBidi"/>
          <w:b/>
          <w:bCs/>
          <w:color w:val="auto"/>
          <w:sz w:val="28"/>
          <w:szCs w:val="28"/>
          <w:lang w:eastAsia="ar-SA"/>
        </w:rPr>
      </w:pPr>
      <w:r w:rsidRPr="00E67549">
        <w:rPr>
          <w:rFonts w:asciiTheme="minorHAnsi" w:eastAsiaTheme="minorHAnsi" w:hAnsiTheme="minorHAnsi" w:cstheme="minorBidi"/>
          <w:b/>
          <w:bCs/>
          <w:color w:val="auto"/>
          <w:sz w:val="28"/>
          <w:szCs w:val="28"/>
          <w:lang w:eastAsia="ar-SA"/>
        </w:rPr>
        <w:t>LOTTO 1 -  CAT. MERCEOLOGICA N. 1 - CIG 95172868DB</w:t>
      </w: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Default="00380F26" w:rsidP="009B6274">
      <w:pPr>
        <w:autoSpaceDE w:val="0"/>
        <w:autoSpaceDN w:val="0"/>
        <w:adjustRightInd w:val="0"/>
        <w:jc w:val="center"/>
        <w:rPr>
          <w:rFonts w:ascii="Times New Roman" w:eastAsia="Calibri" w:hAnsi="Times New Roman" w:cs="Times New Roman"/>
          <w:b/>
          <w:bCs/>
          <w:color w:val="000000"/>
        </w:rPr>
      </w:pPr>
    </w:p>
    <w:p w:rsidR="00380F26" w:rsidRPr="009B6274" w:rsidRDefault="00380F26" w:rsidP="009B6274">
      <w:pPr>
        <w:autoSpaceDE w:val="0"/>
        <w:autoSpaceDN w:val="0"/>
        <w:adjustRightInd w:val="0"/>
        <w:jc w:val="center"/>
        <w:rPr>
          <w:rFonts w:ascii="Times New Roman" w:eastAsia="Calibri" w:hAnsi="Times New Roman" w:cs="Times New Roman"/>
          <w:b/>
          <w:bCs/>
          <w:color w:val="000000"/>
        </w:rPr>
      </w:pPr>
    </w:p>
    <w:p w:rsidR="009B6274" w:rsidRPr="009B6274"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Pr="00032FB1" w:rsidRDefault="009B6274" w:rsidP="009B6274">
      <w:pPr>
        <w:pStyle w:val="Default"/>
        <w:jc w:val="center"/>
        <w:rPr>
          <w:rFonts w:ascii="Times New Roman" w:eastAsia="Times New Roman" w:hAnsi="Times New Roman" w:cs="Times New Roman"/>
          <w:b/>
          <w:bCs/>
          <w:i/>
          <w:caps/>
          <w:color w:val="auto"/>
          <w:sz w:val="22"/>
          <w:szCs w:val="22"/>
          <w:lang w:eastAsia="it-IT"/>
        </w:rPr>
      </w:pPr>
    </w:p>
    <w:p w:rsidR="009B6274" w:rsidRDefault="009B6274" w:rsidP="009B6274">
      <w:pPr>
        <w:pStyle w:val="Default"/>
      </w:pPr>
    </w:p>
    <w:tbl>
      <w:tblPr>
        <w:tblW w:w="9911" w:type="dxa"/>
        <w:jc w:val="center"/>
        <w:tblCellMar>
          <w:left w:w="70" w:type="dxa"/>
          <w:right w:w="70" w:type="dxa"/>
        </w:tblCellMar>
        <w:tblLook w:val="04A0" w:firstRow="1" w:lastRow="0" w:firstColumn="1" w:lastColumn="0" w:noHBand="0" w:noVBand="1"/>
      </w:tblPr>
      <w:tblGrid>
        <w:gridCol w:w="1273"/>
        <w:gridCol w:w="4339"/>
        <w:gridCol w:w="1031"/>
        <w:gridCol w:w="1288"/>
        <w:gridCol w:w="1980"/>
      </w:tblGrid>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E36070" w:rsidRPr="00356E34" w:rsidRDefault="00E36070" w:rsidP="009E39C1">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lastRenderedPageBreak/>
              <w:t xml:space="preserve">Criterio A – Organizzazione del Servizio </w:t>
            </w:r>
          </w:p>
        </w:tc>
      </w:tr>
      <w:tr w:rsidR="00E36070" w:rsidRPr="00356E34" w:rsidTr="00E36070">
        <w:trPr>
          <w:trHeight w:val="300"/>
          <w:jc w:val="center"/>
        </w:trPr>
        <w:tc>
          <w:tcPr>
            <w:tcW w:w="9911" w:type="dxa"/>
            <w:gridSpan w:val="5"/>
            <w:tcBorders>
              <w:top w:val="single" w:sz="4" w:space="0" w:color="auto"/>
              <w:bottom w:val="single" w:sz="4" w:space="0" w:color="auto"/>
            </w:tcBorders>
            <w:shd w:val="clear" w:color="auto" w:fill="auto"/>
          </w:tcPr>
          <w:p w:rsidR="00E36070" w:rsidRPr="00356E34" w:rsidRDefault="00E36070" w:rsidP="00E36070">
            <w:pPr>
              <w:spacing w:after="0" w:line="240" w:lineRule="auto"/>
              <w:jc w:val="center"/>
              <w:rPr>
                <w:rFonts w:ascii="Calibri" w:eastAsia="Times New Roman" w:hAnsi="Calibri" w:cs="Calibri"/>
                <w:color w:val="000000"/>
                <w:lang w:eastAsia="it-IT"/>
              </w:rPr>
            </w:pPr>
          </w:p>
        </w:tc>
      </w:tr>
      <w:tr w:rsidR="00E36070" w:rsidRPr="00356E34" w:rsidTr="00E36070">
        <w:trPr>
          <w:trHeight w:val="300"/>
          <w:jc w:val="center"/>
        </w:trPr>
        <w:tc>
          <w:tcPr>
            <w:tcW w:w="9911" w:type="dxa"/>
            <w:gridSpan w:val="5"/>
            <w:tcBorders>
              <w:top w:val="single" w:sz="4" w:space="0" w:color="auto"/>
              <w:left w:val="single" w:sz="4" w:space="0" w:color="auto"/>
              <w:bottom w:val="single" w:sz="4" w:space="0" w:color="auto"/>
              <w:right w:val="single" w:sz="4" w:space="0" w:color="auto"/>
            </w:tcBorders>
            <w:shd w:val="clear" w:color="000000" w:fill="BFBFBF"/>
          </w:tcPr>
          <w:p w:rsidR="00E36070" w:rsidRDefault="00E36070" w:rsidP="00E36070">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A.1 – Certificazioni</w:t>
            </w:r>
            <w:r w:rsidRPr="00BA4303">
              <w:rPr>
                <w:rFonts w:ascii="Times New Roman" w:eastAsia="Times New Roman" w:hAnsi="Times New Roman" w:cs="Times New Roman"/>
                <w:color w:val="000000"/>
                <w:sz w:val="28"/>
                <w:szCs w:val="28"/>
                <w:lang w:eastAsia="it-IT"/>
              </w:rPr>
              <w:t>:</w:t>
            </w:r>
          </w:p>
        </w:tc>
      </w:tr>
      <w:tr w:rsidR="009E39C1" w:rsidRPr="00BA4303" w:rsidTr="009E39C1">
        <w:trPr>
          <w:trHeight w:val="600"/>
          <w:jc w:val="center"/>
        </w:trPr>
        <w:tc>
          <w:tcPr>
            <w:tcW w:w="1273"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 xml:space="preserve">Criterio </w:t>
            </w:r>
          </w:p>
        </w:tc>
        <w:tc>
          <w:tcPr>
            <w:tcW w:w="433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Tipo di certificazione </w:t>
            </w:r>
          </w:p>
        </w:tc>
        <w:tc>
          <w:tcPr>
            <w:tcW w:w="1031"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Scadenza validità</w:t>
            </w:r>
          </w:p>
        </w:tc>
        <w:tc>
          <w:tcPr>
            <w:tcW w:w="1288"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Ente certificatore </w:t>
            </w:r>
          </w:p>
        </w:tc>
        <w:tc>
          <w:tcPr>
            <w:tcW w:w="1980" w:type="dxa"/>
            <w:tcBorders>
              <w:top w:val="nil"/>
              <w:left w:val="nil"/>
              <w:bottom w:val="single" w:sz="4" w:space="0" w:color="auto"/>
              <w:right w:val="single" w:sz="4" w:space="0" w:color="auto"/>
            </w:tcBorders>
            <w:shd w:val="clear" w:color="auto" w:fill="D9D9D9" w:themeFill="background1" w:themeFillShade="D9"/>
            <w:vAlign w:val="center"/>
            <w:hideMark/>
          </w:tcPr>
          <w:p w:rsidR="009E39C1" w:rsidRPr="00BA4303" w:rsidRDefault="009E39C1" w:rsidP="00E36070">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sidR="00E36070">
              <w:rPr>
                <w:rFonts w:ascii="Times New Roman" w:eastAsia="Times New Roman" w:hAnsi="Times New Roman" w:cs="Times New Roman"/>
                <w:b/>
                <w:color w:val="000000"/>
                <w:lang w:eastAsia="it-IT"/>
              </w:rPr>
              <w:t>(copia conforme all’originale)</w:t>
            </w:r>
          </w:p>
        </w:tc>
      </w:tr>
      <w:tr w:rsidR="009E39C1" w:rsidRPr="00356E34"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Default="009E39C1" w:rsidP="00E36070">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A.1.1</w:t>
            </w:r>
          </w:p>
        </w:tc>
        <w:tc>
          <w:tcPr>
            <w:tcW w:w="4339" w:type="dxa"/>
            <w:tcBorders>
              <w:top w:val="nil"/>
              <w:left w:val="single" w:sz="4" w:space="0" w:color="auto"/>
              <w:bottom w:val="single" w:sz="4" w:space="0" w:color="auto"/>
              <w:right w:val="single" w:sz="4" w:space="0" w:color="auto"/>
            </w:tcBorders>
            <w:shd w:val="clear" w:color="000000" w:fill="FFFFFF"/>
            <w:noWrap/>
            <w:vAlign w:val="bottom"/>
            <w:hideMark/>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UNI EN ISO 9001 – Gestione della Qualità</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356E34" w:rsidRDefault="009E39C1" w:rsidP="00E36070">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____</w:t>
            </w:r>
          </w:p>
        </w:tc>
      </w:tr>
      <w:tr w:rsidR="009E39C1" w:rsidRPr="00356E34" w:rsidTr="009E39C1">
        <w:trPr>
          <w:trHeight w:val="300"/>
          <w:jc w:val="center"/>
        </w:trPr>
        <w:tc>
          <w:tcPr>
            <w:tcW w:w="1273" w:type="dxa"/>
            <w:tcBorders>
              <w:top w:val="nil"/>
              <w:left w:val="single" w:sz="4" w:space="0" w:color="auto"/>
              <w:bottom w:val="single" w:sz="4" w:space="0" w:color="auto"/>
              <w:right w:val="single" w:sz="4" w:space="0" w:color="auto"/>
            </w:tcBorders>
            <w:shd w:val="clear" w:color="000000" w:fill="FFFFFF"/>
          </w:tcPr>
          <w:p w:rsidR="009E39C1" w:rsidRDefault="009E39C1" w:rsidP="00E36070">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A.1.2</w:t>
            </w:r>
          </w:p>
        </w:tc>
        <w:tc>
          <w:tcPr>
            <w:tcW w:w="4339" w:type="dxa"/>
            <w:tcBorders>
              <w:top w:val="nil"/>
              <w:left w:val="single" w:sz="4" w:space="0" w:color="auto"/>
              <w:bottom w:val="single" w:sz="4" w:space="0" w:color="auto"/>
              <w:right w:val="single" w:sz="4" w:space="0" w:color="auto"/>
            </w:tcBorders>
            <w:shd w:val="clear" w:color="000000" w:fill="FFFFFF"/>
            <w:noWrap/>
            <w:vAlign w:val="bottom"/>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UNI EN ISO 14001 – Gestione Ambientale</w:t>
            </w:r>
          </w:p>
        </w:tc>
        <w:tc>
          <w:tcPr>
            <w:tcW w:w="1031" w:type="dxa"/>
            <w:tcBorders>
              <w:top w:val="nil"/>
              <w:left w:val="nil"/>
              <w:bottom w:val="single" w:sz="4" w:space="0" w:color="auto"/>
              <w:right w:val="single" w:sz="4" w:space="0" w:color="auto"/>
            </w:tcBorders>
            <w:shd w:val="clear" w:color="auto" w:fill="auto"/>
            <w:noWrap/>
            <w:vAlign w:val="bottom"/>
            <w:hideMark/>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nil"/>
              <w:left w:val="nil"/>
              <w:bottom w:val="single" w:sz="4" w:space="0" w:color="auto"/>
              <w:right w:val="single" w:sz="4" w:space="0" w:color="auto"/>
            </w:tcBorders>
            <w:shd w:val="clear" w:color="000000" w:fill="FFFFFF"/>
            <w:noWrap/>
            <w:vAlign w:val="bottom"/>
            <w:hideMark/>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nil"/>
              <w:left w:val="nil"/>
              <w:bottom w:val="single" w:sz="4" w:space="0" w:color="auto"/>
              <w:right w:val="single" w:sz="4" w:space="0" w:color="auto"/>
            </w:tcBorders>
            <w:shd w:val="clear" w:color="000000" w:fill="FFFFFF"/>
            <w:noWrap/>
            <w:vAlign w:val="bottom"/>
            <w:hideMark/>
          </w:tcPr>
          <w:p w:rsidR="009E39C1" w:rsidRPr="00356E34" w:rsidRDefault="009E39C1" w:rsidP="00E36070">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 xml:space="preserve">Allegato n. </w:t>
            </w:r>
          </w:p>
        </w:tc>
      </w:tr>
      <w:tr w:rsidR="009E39C1" w:rsidRPr="00356E34" w:rsidTr="009E39C1">
        <w:trPr>
          <w:trHeight w:val="300"/>
          <w:jc w:val="center"/>
        </w:trPr>
        <w:tc>
          <w:tcPr>
            <w:tcW w:w="1273" w:type="dxa"/>
            <w:tcBorders>
              <w:top w:val="single" w:sz="4" w:space="0" w:color="auto"/>
              <w:left w:val="single" w:sz="4" w:space="0" w:color="auto"/>
              <w:bottom w:val="single" w:sz="4" w:space="0" w:color="auto"/>
              <w:right w:val="single" w:sz="4" w:space="0" w:color="auto"/>
            </w:tcBorders>
            <w:shd w:val="clear" w:color="000000" w:fill="FFFFFF"/>
          </w:tcPr>
          <w:p w:rsidR="009E39C1" w:rsidRDefault="009E39C1" w:rsidP="00E36070">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A.1.3</w:t>
            </w:r>
          </w:p>
        </w:tc>
        <w:tc>
          <w:tcPr>
            <w:tcW w:w="4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E39C1" w:rsidRPr="00356E34" w:rsidRDefault="009E39C1" w:rsidP="00B421A9">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UNI EN ISO 45001:2018</w:t>
            </w:r>
            <w:r w:rsidR="00B421A9">
              <w:rPr>
                <w:rFonts w:ascii="Times New Roman" w:eastAsia="Times New Roman" w:hAnsi="Times New Roman" w:cs="Times New Roman"/>
                <w:color w:val="000000"/>
                <w:lang w:eastAsia="it-IT"/>
              </w:rPr>
              <w:t xml:space="preserve"> (ex  </w:t>
            </w:r>
            <w:r>
              <w:rPr>
                <w:rFonts w:ascii="Times New Roman" w:eastAsia="Times New Roman" w:hAnsi="Times New Roman" w:cs="Times New Roman"/>
                <w:color w:val="000000"/>
                <w:lang w:eastAsia="it-IT"/>
              </w:rPr>
              <w:t>OHSAS 18001</w:t>
            </w:r>
            <w:r w:rsidR="00B421A9">
              <w:rPr>
                <w:rFonts w:ascii="Times New Roman" w:eastAsia="Times New Roman" w:hAnsi="Times New Roman" w:cs="Times New Roman"/>
                <w:color w:val="000000"/>
                <w:lang w:eastAsia="it-IT"/>
              </w:rPr>
              <w:t xml:space="preserve">fino all’11-03-2021) </w:t>
            </w:r>
            <w:r>
              <w:rPr>
                <w:rFonts w:ascii="Times New Roman" w:eastAsia="Times New Roman" w:hAnsi="Times New Roman" w:cs="Times New Roman"/>
                <w:color w:val="000000"/>
                <w:lang w:eastAsia="it-IT"/>
              </w:rPr>
              <w:t xml:space="preserve"> – Gestione della salute e Sicurezza sul lavoro</w:t>
            </w:r>
          </w:p>
        </w:tc>
        <w:tc>
          <w:tcPr>
            <w:tcW w:w="1031" w:type="dxa"/>
            <w:tcBorders>
              <w:top w:val="single" w:sz="4" w:space="0" w:color="auto"/>
              <w:left w:val="nil"/>
              <w:bottom w:val="single" w:sz="4" w:space="0" w:color="auto"/>
              <w:right w:val="single" w:sz="4" w:space="0" w:color="auto"/>
            </w:tcBorders>
            <w:shd w:val="clear" w:color="auto" w:fill="auto"/>
            <w:noWrap/>
            <w:vAlign w:val="bottom"/>
            <w:hideMark/>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single" w:sz="4" w:space="0" w:color="auto"/>
              <w:left w:val="nil"/>
              <w:bottom w:val="single" w:sz="4" w:space="0" w:color="auto"/>
              <w:right w:val="single" w:sz="4" w:space="0" w:color="auto"/>
            </w:tcBorders>
            <w:shd w:val="clear" w:color="000000" w:fill="FFFFFF"/>
            <w:noWrap/>
            <w:vAlign w:val="bottom"/>
            <w:hideMark/>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hideMark/>
          </w:tcPr>
          <w:p w:rsidR="009E39C1" w:rsidRPr="00356E34" w:rsidRDefault="009E39C1" w:rsidP="00E36070">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Allegato n. ___</w:t>
            </w:r>
            <w:r w:rsidRPr="00356E34">
              <w:rPr>
                <w:rFonts w:ascii="Times New Roman" w:eastAsia="Times New Roman" w:hAnsi="Times New Roman" w:cs="Times New Roman"/>
                <w:color w:val="000000"/>
                <w:lang w:eastAsia="it-IT"/>
              </w:rPr>
              <w:t>___</w:t>
            </w:r>
          </w:p>
        </w:tc>
      </w:tr>
      <w:tr w:rsidR="009E39C1" w:rsidRPr="00356E34" w:rsidTr="009E39C1">
        <w:trPr>
          <w:trHeight w:val="300"/>
          <w:jc w:val="center"/>
        </w:trPr>
        <w:tc>
          <w:tcPr>
            <w:tcW w:w="1273" w:type="dxa"/>
            <w:tcBorders>
              <w:top w:val="single" w:sz="4" w:space="0" w:color="auto"/>
              <w:left w:val="single" w:sz="4" w:space="0" w:color="auto"/>
              <w:bottom w:val="single" w:sz="4" w:space="0" w:color="auto"/>
              <w:right w:val="single" w:sz="4" w:space="0" w:color="auto"/>
            </w:tcBorders>
            <w:shd w:val="clear" w:color="000000" w:fill="FFFFFF"/>
          </w:tcPr>
          <w:p w:rsidR="009E39C1" w:rsidRDefault="009E39C1" w:rsidP="00E36070">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A.1.4</w:t>
            </w:r>
          </w:p>
        </w:tc>
        <w:tc>
          <w:tcPr>
            <w:tcW w:w="433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UNI ISO 26000 o SA 8000:2014 - Responsabilità sociale</w:t>
            </w:r>
          </w:p>
        </w:tc>
        <w:tc>
          <w:tcPr>
            <w:tcW w:w="1031" w:type="dxa"/>
            <w:tcBorders>
              <w:top w:val="single" w:sz="4" w:space="0" w:color="auto"/>
              <w:left w:val="nil"/>
              <w:bottom w:val="single" w:sz="4" w:space="0" w:color="auto"/>
              <w:right w:val="single" w:sz="4" w:space="0" w:color="auto"/>
            </w:tcBorders>
            <w:shd w:val="clear" w:color="auto" w:fill="auto"/>
            <w:noWrap/>
            <w:vAlign w:val="bottom"/>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288" w:type="dxa"/>
            <w:tcBorders>
              <w:top w:val="single" w:sz="4" w:space="0" w:color="auto"/>
              <w:left w:val="nil"/>
              <w:bottom w:val="single" w:sz="4" w:space="0" w:color="auto"/>
              <w:right w:val="single" w:sz="4" w:space="0" w:color="auto"/>
            </w:tcBorders>
            <w:shd w:val="clear" w:color="000000" w:fill="FFFFFF"/>
            <w:noWrap/>
            <w:vAlign w:val="bottom"/>
          </w:tcPr>
          <w:p w:rsidR="009E39C1" w:rsidRPr="00356E34" w:rsidRDefault="009E39C1" w:rsidP="00E36070">
            <w:pPr>
              <w:spacing w:after="0" w:line="240" w:lineRule="auto"/>
              <w:jc w:val="center"/>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9E39C1" w:rsidRDefault="00E36070" w:rsidP="00E36070">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Allegato n. ___</w:t>
            </w:r>
            <w:r w:rsidRPr="00356E34">
              <w:rPr>
                <w:rFonts w:ascii="Times New Roman" w:eastAsia="Times New Roman" w:hAnsi="Times New Roman" w:cs="Times New Roman"/>
                <w:color w:val="000000"/>
                <w:lang w:eastAsia="it-IT"/>
              </w:rPr>
              <w:t>___</w:t>
            </w:r>
          </w:p>
        </w:tc>
      </w:tr>
    </w:tbl>
    <w:p w:rsidR="009B6274" w:rsidRDefault="009B6274" w:rsidP="009B6274">
      <w:pPr>
        <w:pStyle w:val="Default"/>
      </w:pPr>
    </w:p>
    <w:tbl>
      <w:tblPr>
        <w:tblW w:w="6199" w:type="dxa"/>
        <w:jc w:val="center"/>
        <w:tblCellMar>
          <w:left w:w="70" w:type="dxa"/>
          <w:right w:w="70" w:type="dxa"/>
        </w:tblCellMar>
        <w:tblLook w:val="04A0" w:firstRow="1" w:lastRow="0" w:firstColumn="1" w:lastColumn="0" w:noHBand="0" w:noVBand="1"/>
      </w:tblPr>
      <w:tblGrid>
        <w:gridCol w:w="6199"/>
      </w:tblGrid>
      <w:tr w:rsidR="00805609" w:rsidRPr="00356E34" w:rsidTr="00805609">
        <w:trPr>
          <w:trHeight w:val="300"/>
          <w:jc w:val="center"/>
        </w:trPr>
        <w:tc>
          <w:tcPr>
            <w:tcW w:w="6199" w:type="dxa"/>
            <w:tcBorders>
              <w:top w:val="single" w:sz="4" w:space="0" w:color="auto"/>
              <w:left w:val="single" w:sz="4" w:space="0" w:color="auto"/>
              <w:bottom w:val="single" w:sz="4" w:space="0" w:color="auto"/>
              <w:right w:val="single" w:sz="4" w:space="0" w:color="auto"/>
            </w:tcBorders>
            <w:shd w:val="clear" w:color="000000" w:fill="BFBFBF"/>
          </w:tcPr>
          <w:p w:rsidR="00805609" w:rsidRDefault="00805609" w:rsidP="00E36070">
            <w:pPr>
              <w:spacing w:after="0" w:line="240" w:lineRule="auto"/>
              <w:jc w:val="center"/>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A.2 – Qualità della struttura organizzativa</w:t>
            </w:r>
            <w:r w:rsidRPr="00BA4303">
              <w:rPr>
                <w:rFonts w:ascii="Times New Roman" w:eastAsia="Times New Roman" w:hAnsi="Times New Roman" w:cs="Times New Roman"/>
                <w:color w:val="000000"/>
                <w:sz w:val="28"/>
                <w:szCs w:val="28"/>
                <w:lang w:eastAsia="it-IT"/>
              </w:rPr>
              <w:t>:</w:t>
            </w:r>
          </w:p>
        </w:tc>
      </w:tr>
    </w:tbl>
    <w:p w:rsidR="00E36070" w:rsidRDefault="00E36070" w:rsidP="00E36070">
      <w:pPr>
        <w:pStyle w:val="Default"/>
      </w:pPr>
    </w:p>
    <w:p w:rsidR="009E39C1" w:rsidRPr="00805609" w:rsidRDefault="00805609" w:rsidP="0080560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000000"/>
          <w:lang w:eastAsia="it-IT"/>
        </w:rPr>
      </w:pPr>
      <w:r w:rsidRPr="00805609">
        <w:rPr>
          <w:rFonts w:ascii="Times New Roman" w:eastAsia="Times New Roman" w:hAnsi="Times New Roman" w:cs="Times New Roman"/>
          <w:b/>
          <w:color w:val="000000"/>
          <w:lang w:eastAsia="it-IT"/>
        </w:rPr>
        <w:t xml:space="preserve">A.2.1: </w:t>
      </w:r>
      <w:r w:rsidRPr="00805609">
        <w:rPr>
          <w:rFonts w:ascii="Times New Roman" w:eastAsia="Times New Roman" w:hAnsi="Times New Roman" w:cs="Times New Roman"/>
          <w:color w:val="000000"/>
          <w:lang w:eastAsia="it-IT"/>
        </w:rPr>
        <w:t xml:space="preserve">Esperienza maturata nell’ultimo triennio (2019-2020-2021), con buon esito, nell’ambito del servizio di pulizia </w:t>
      </w:r>
      <w:r w:rsidRPr="00805609">
        <w:rPr>
          <w:rFonts w:ascii="Times New Roman" w:eastAsia="Times New Roman" w:hAnsi="Times New Roman" w:cs="Times New Roman"/>
          <w:b/>
          <w:color w:val="000000"/>
          <w:lang w:eastAsia="it-IT"/>
        </w:rPr>
        <w:t>presso palazzi storici e/o di rilevanza artistica</w:t>
      </w:r>
      <w:r w:rsidRPr="00805609">
        <w:rPr>
          <w:rFonts w:ascii="Times New Roman" w:eastAsia="Times New Roman" w:hAnsi="Times New Roman" w:cs="Times New Roman"/>
          <w:color w:val="000000"/>
          <w:lang w:eastAsia="it-IT"/>
        </w:rPr>
        <w:t xml:space="preserve">, </w:t>
      </w:r>
      <w:r w:rsidRPr="00805609">
        <w:rPr>
          <w:rFonts w:ascii="Times New Roman" w:eastAsia="Times New Roman" w:hAnsi="Times New Roman" w:cs="Times New Roman"/>
          <w:b/>
          <w:color w:val="000000"/>
          <w:lang w:eastAsia="it-IT"/>
        </w:rPr>
        <w:t>sedi istituzionali di P.A. (sedi di uffici pubblici)</w:t>
      </w:r>
      <w:r w:rsidRPr="00805609">
        <w:rPr>
          <w:rFonts w:ascii="Times New Roman" w:eastAsia="Times New Roman" w:hAnsi="Times New Roman" w:cs="Times New Roman"/>
          <w:color w:val="000000"/>
          <w:lang w:eastAsia="it-IT"/>
        </w:rPr>
        <w:t xml:space="preserve"> - </w:t>
      </w:r>
      <w:r w:rsidRPr="00805609">
        <w:rPr>
          <w:rFonts w:ascii="Times New Roman" w:eastAsia="Times New Roman" w:hAnsi="Times New Roman" w:cs="Times New Roman"/>
          <w:b/>
          <w:color w:val="000000"/>
          <w:lang w:eastAsia="it-IT"/>
        </w:rPr>
        <w:t>Anni di esperienza</w:t>
      </w:r>
    </w:p>
    <w:p w:rsidR="00805609" w:rsidRDefault="00805609" w:rsidP="009B6274">
      <w:pPr>
        <w:pStyle w:val="Default"/>
      </w:pPr>
    </w:p>
    <w:p w:rsidR="00805609" w:rsidRDefault="00805609" w:rsidP="009B6274">
      <w:pPr>
        <w:pStyle w:val="Default"/>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4"/>
        <w:gridCol w:w="1180"/>
        <w:gridCol w:w="1502"/>
        <w:gridCol w:w="2265"/>
      </w:tblGrid>
      <w:tr w:rsidR="00805609" w:rsidRPr="00BA4303" w:rsidTr="00805609">
        <w:trPr>
          <w:trHeight w:val="600"/>
          <w:jc w:val="center"/>
        </w:trPr>
        <w:tc>
          <w:tcPr>
            <w:tcW w:w="4339"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Descrizione del servizio</w:t>
            </w:r>
            <w:r w:rsidRPr="00BA4303">
              <w:rPr>
                <w:rFonts w:ascii="Times New Roman" w:eastAsia="Times New Roman" w:hAnsi="Times New Roman" w:cs="Times New Roman"/>
                <w:b/>
                <w:color w:val="000000"/>
                <w:lang w:eastAsia="it-IT"/>
              </w:rPr>
              <w:t xml:space="preserve"> </w:t>
            </w:r>
          </w:p>
        </w:tc>
        <w:tc>
          <w:tcPr>
            <w:tcW w:w="1031"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Durata del contratto (dal – al)</w:t>
            </w:r>
          </w:p>
        </w:tc>
        <w:tc>
          <w:tcPr>
            <w:tcW w:w="1288" w:type="dxa"/>
            <w:shd w:val="clear" w:color="auto" w:fill="D9D9D9" w:themeFill="background1" w:themeFillShade="D9"/>
            <w:vAlign w:val="center"/>
            <w:hideMark/>
          </w:tcPr>
          <w:p w:rsidR="00805609" w:rsidRPr="00BA4303" w:rsidRDefault="00805609" w:rsidP="00805609">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Ente </w:t>
            </w:r>
            <w:r>
              <w:rPr>
                <w:rFonts w:ascii="Times New Roman" w:eastAsia="Times New Roman" w:hAnsi="Times New Roman" w:cs="Times New Roman"/>
                <w:b/>
                <w:color w:val="000000"/>
                <w:lang w:eastAsia="it-IT"/>
              </w:rPr>
              <w:t>committente</w:t>
            </w:r>
          </w:p>
        </w:tc>
        <w:tc>
          <w:tcPr>
            <w:tcW w:w="1980"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Pr>
                <w:rFonts w:ascii="Times New Roman" w:eastAsia="Times New Roman" w:hAnsi="Times New Roman" w:cs="Times New Roman"/>
                <w:b/>
                <w:color w:val="000000"/>
                <w:lang w:eastAsia="it-IT"/>
              </w:rPr>
              <w:t xml:space="preserve">(copia conforme all’originale) </w:t>
            </w:r>
          </w:p>
        </w:tc>
      </w:tr>
      <w:tr w:rsidR="00805609" w:rsidRPr="00356E34" w:rsidTr="00805609">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RPr="00356E34" w:rsidTr="00805609">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RPr="00356E34" w:rsidTr="00805609">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Tr="00805609">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Default="00805609"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805609" w:rsidRDefault="00805609" w:rsidP="00805609">
      <w:pPr>
        <w:pBdr>
          <w:top w:val="single" w:sz="4" w:space="1" w:color="auto"/>
          <w:left w:val="single" w:sz="4" w:space="4" w:color="auto"/>
          <w:bottom w:val="single" w:sz="4" w:space="1" w:color="auto"/>
          <w:right w:val="single" w:sz="4" w:space="4" w:color="auto"/>
        </w:pBdr>
        <w:spacing w:after="0" w:line="240" w:lineRule="auto"/>
        <w:jc w:val="both"/>
      </w:pPr>
      <w:r w:rsidRPr="00805609">
        <w:rPr>
          <w:rFonts w:ascii="Times New Roman" w:eastAsia="Times New Roman" w:hAnsi="Times New Roman" w:cs="Times New Roman"/>
          <w:b/>
          <w:color w:val="000000"/>
          <w:lang w:eastAsia="it-IT"/>
        </w:rPr>
        <w:t>A.2.</w:t>
      </w:r>
      <w:r>
        <w:rPr>
          <w:rFonts w:ascii="Times New Roman" w:eastAsia="Times New Roman" w:hAnsi="Times New Roman" w:cs="Times New Roman"/>
          <w:b/>
          <w:color w:val="000000"/>
          <w:lang w:eastAsia="it-IT"/>
        </w:rPr>
        <w:t>2</w:t>
      </w:r>
      <w:r w:rsidRPr="00805609">
        <w:rPr>
          <w:rFonts w:ascii="Times New Roman" w:eastAsia="Times New Roman" w:hAnsi="Times New Roman" w:cs="Times New Roman"/>
          <w:b/>
          <w:color w:val="000000"/>
          <w:lang w:eastAsia="it-IT"/>
        </w:rPr>
        <w:t xml:space="preserve">: </w:t>
      </w:r>
      <w:r w:rsidRPr="00805609">
        <w:rPr>
          <w:rFonts w:ascii="Times New Roman" w:eastAsia="Times New Roman" w:hAnsi="Times New Roman" w:cs="Times New Roman"/>
          <w:color w:val="000000"/>
          <w:lang w:eastAsia="it-IT"/>
        </w:rPr>
        <w:t xml:space="preserve">Esperienza maturata nell’ultimo triennio (2019-2020-2021), con buon esito, nell’ambito del servizio di pulizia </w:t>
      </w:r>
      <w:r w:rsidRPr="00805609">
        <w:rPr>
          <w:rFonts w:ascii="Times New Roman" w:eastAsia="Times New Roman" w:hAnsi="Times New Roman" w:cs="Times New Roman"/>
          <w:b/>
          <w:color w:val="000000"/>
          <w:lang w:eastAsia="it-IT"/>
        </w:rPr>
        <w:t>presso palazzi storici e/o di rilevanza artistica,</w:t>
      </w:r>
      <w:r w:rsidRPr="00805609">
        <w:rPr>
          <w:rFonts w:ascii="Times New Roman" w:eastAsia="Times New Roman" w:hAnsi="Times New Roman" w:cs="Times New Roman"/>
          <w:color w:val="000000"/>
          <w:lang w:eastAsia="it-IT"/>
        </w:rPr>
        <w:t xml:space="preserve"> </w:t>
      </w:r>
      <w:r w:rsidRPr="00805609">
        <w:rPr>
          <w:rFonts w:ascii="Times New Roman" w:eastAsia="Times New Roman" w:hAnsi="Times New Roman" w:cs="Times New Roman"/>
          <w:b/>
          <w:color w:val="000000"/>
          <w:lang w:eastAsia="it-IT"/>
        </w:rPr>
        <w:t>anche di proprietà privata</w:t>
      </w:r>
      <w:r w:rsidRPr="00805609">
        <w:rPr>
          <w:rFonts w:ascii="Times New Roman" w:eastAsia="Times New Roman" w:hAnsi="Times New Roman" w:cs="Times New Roman"/>
          <w:color w:val="000000"/>
          <w:lang w:eastAsia="it-IT"/>
        </w:rPr>
        <w:t xml:space="preserve">, ivi comprese sedi di società a partecipazione pubblica, musei, luoghi di culto etc. - </w:t>
      </w:r>
      <w:r w:rsidRPr="00805609">
        <w:rPr>
          <w:rFonts w:ascii="Times New Roman" w:eastAsia="Times New Roman" w:hAnsi="Times New Roman" w:cs="Times New Roman"/>
          <w:b/>
          <w:color w:val="000000"/>
          <w:lang w:eastAsia="it-IT"/>
        </w:rPr>
        <w:t>Anni di esperienza</w:t>
      </w:r>
    </w:p>
    <w:p w:rsidR="00805609" w:rsidRDefault="00805609" w:rsidP="00805609">
      <w:pPr>
        <w:pStyle w:val="Default"/>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30"/>
        <w:gridCol w:w="1171"/>
        <w:gridCol w:w="1561"/>
        <w:gridCol w:w="2249"/>
      </w:tblGrid>
      <w:tr w:rsidR="00805609" w:rsidRPr="00BA4303" w:rsidTr="00335874">
        <w:trPr>
          <w:trHeight w:val="600"/>
          <w:jc w:val="center"/>
        </w:trPr>
        <w:tc>
          <w:tcPr>
            <w:tcW w:w="4339"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Descrizione del servizio</w:t>
            </w:r>
            <w:r w:rsidRPr="00BA4303">
              <w:rPr>
                <w:rFonts w:ascii="Times New Roman" w:eastAsia="Times New Roman" w:hAnsi="Times New Roman" w:cs="Times New Roman"/>
                <w:b/>
                <w:color w:val="000000"/>
                <w:lang w:eastAsia="it-IT"/>
              </w:rPr>
              <w:t xml:space="preserve"> </w:t>
            </w:r>
          </w:p>
        </w:tc>
        <w:tc>
          <w:tcPr>
            <w:tcW w:w="1031"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Durata del contratto (dal – al)</w:t>
            </w:r>
          </w:p>
        </w:tc>
        <w:tc>
          <w:tcPr>
            <w:tcW w:w="1288"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Committente</w:t>
            </w:r>
          </w:p>
        </w:tc>
        <w:tc>
          <w:tcPr>
            <w:tcW w:w="1980"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Pr>
                <w:rFonts w:ascii="Times New Roman" w:eastAsia="Times New Roman" w:hAnsi="Times New Roman" w:cs="Times New Roman"/>
                <w:b/>
                <w:color w:val="000000"/>
                <w:lang w:eastAsia="it-IT"/>
              </w:rPr>
              <w:t xml:space="preserve">(copia conforme all’originale) </w:t>
            </w:r>
          </w:p>
        </w:tc>
      </w:tr>
      <w:tr w:rsidR="00805609" w:rsidRPr="00356E34" w:rsidTr="00335874">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RPr="00356E34" w:rsidTr="00335874">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RPr="00356E34" w:rsidTr="00335874">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Tr="00335874">
        <w:trPr>
          <w:trHeight w:val="300"/>
          <w:jc w:val="center"/>
        </w:trPr>
        <w:tc>
          <w:tcPr>
            <w:tcW w:w="4339"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031"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2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980" w:type="dxa"/>
            <w:shd w:val="clear" w:color="000000" w:fill="FFFFFF"/>
            <w:noWrap/>
            <w:vAlign w:val="bottom"/>
          </w:tcPr>
          <w:p w:rsidR="00805609" w:rsidRDefault="00805609"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9E39C1" w:rsidRDefault="009E39C1" w:rsidP="009B6274">
      <w:pPr>
        <w:pStyle w:val="Default"/>
      </w:pPr>
    </w:p>
    <w:p w:rsidR="009E39C1" w:rsidRDefault="009E39C1" w:rsidP="009B6274">
      <w:pPr>
        <w:pStyle w:val="Default"/>
      </w:pPr>
    </w:p>
    <w:p w:rsidR="00805609" w:rsidRDefault="00805609" w:rsidP="009B6274">
      <w:pPr>
        <w:pStyle w:val="Default"/>
      </w:pPr>
    </w:p>
    <w:p w:rsidR="00805609" w:rsidRPr="00805609" w:rsidRDefault="00805609" w:rsidP="00805609">
      <w:pPr>
        <w:pBdr>
          <w:top w:val="single" w:sz="4" w:space="1" w:color="auto"/>
          <w:left w:val="single" w:sz="4" w:space="4" w:color="auto"/>
          <w:bottom w:val="single" w:sz="4" w:space="1" w:color="auto"/>
          <w:right w:val="single" w:sz="4" w:space="4" w:color="auto"/>
        </w:pBdr>
        <w:spacing w:after="0" w:line="240" w:lineRule="auto"/>
        <w:jc w:val="both"/>
      </w:pPr>
      <w:r w:rsidRPr="00805609">
        <w:rPr>
          <w:rFonts w:ascii="Times New Roman" w:eastAsia="Times New Roman" w:hAnsi="Times New Roman" w:cs="Times New Roman"/>
          <w:b/>
          <w:color w:val="000000"/>
          <w:lang w:eastAsia="it-IT"/>
        </w:rPr>
        <w:t>A.2.</w:t>
      </w:r>
      <w:r>
        <w:rPr>
          <w:rFonts w:ascii="Times New Roman" w:eastAsia="Times New Roman" w:hAnsi="Times New Roman" w:cs="Times New Roman"/>
          <w:b/>
          <w:color w:val="000000"/>
          <w:lang w:eastAsia="it-IT"/>
        </w:rPr>
        <w:t>3</w:t>
      </w:r>
      <w:r w:rsidRPr="00805609">
        <w:rPr>
          <w:rFonts w:ascii="Times New Roman" w:eastAsia="Times New Roman" w:hAnsi="Times New Roman" w:cs="Times New Roman"/>
          <w:b/>
          <w:color w:val="000000"/>
          <w:lang w:eastAsia="it-IT"/>
        </w:rPr>
        <w:t xml:space="preserve">: </w:t>
      </w:r>
      <w:r w:rsidRPr="00805609">
        <w:rPr>
          <w:rFonts w:ascii="Times New Roman" w:eastAsia="Times New Roman" w:hAnsi="Times New Roman" w:cs="Times New Roman"/>
          <w:color w:val="000000"/>
          <w:lang w:eastAsia="it-IT"/>
        </w:rPr>
        <w:t>Esperienza maturata nell’ultimo triennio (2</w:t>
      </w:r>
      <w:r>
        <w:rPr>
          <w:rFonts w:ascii="Times New Roman" w:eastAsia="Times New Roman" w:hAnsi="Times New Roman" w:cs="Times New Roman"/>
          <w:color w:val="000000"/>
          <w:lang w:eastAsia="it-IT"/>
        </w:rPr>
        <w:t>019-2020-2021), con buon esito, nell’ambito del s</w:t>
      </w:r>
      <w:r w:rsidRPr="00805609">
        <w:rPr>
          <w:rFonts w:ascii="Times New Roman" w:eastAsia="Times New Roman" w:hAnsi="Times New Roman" w:cs="Times New Roman"/>
          <w:color w:val="000000"/>
          <w:lang w:eastAsia="it-IT"/>
        </w:rPr>
        <w:t xml:space="preserve">ervizio di pulizia </w:t>
      </w:r>
      <w:r w:rsidRPr="00805609">
        <w:rPr>
          <w:rFonts w:ascii="Times New Roman" w:eastAsia="Times New Roman" w:hAnsi="Times New Roman" w:cs="Times New Roman"/>
          <w:b/>
          <w:color w:val="000000"/>
          <w:lang w:eastAsia="it-IT"/>
        </w:rPr>
        <w:t>presso palazzi storici e/o di rilevanza artistica</w:t>
      </w:r>
      <w:r w:rsidRPr="00805609">
        <w:rPr>
          <w:rFonts w:ascii="Times New Roman" w:eastAsia="Times New Roman" w:hAnsi="Times New Roman" w:cs="Times New Roman"/>
          <w:color w:val="000000"/>
          <w:lang w:eastAsia="it-IT"/>
        </w:rPr>
        <w:t xml:space="preserve">, </w:t>
      </w:r>
      <w:r w:rsidRPr="00805609">
        <w:rPr>
          <w:rFonts w:ascii="Times New Roman" w:eastAsia="Times New Roman" w:hAnsi="Times New Roman" w:cs="Times New Roman"/>
          <w:b/>
          <w:color w:val="000000"/>
          <w:lang w:eastAsia="it-IT"/>
        </w:rPr>
        <w:t>anche di proprietà privata</w:t>
      </w:r>
      <w:r w:rsidRPr="00805609">
        <w:rPr>
          <w:rFonts w:ascii="Times New Roman" w:eastAsia="Times New Roman" w:hAnsi="Times New Roman" w:cs="Times New Roman"/>
          <w:color w:val="000000"/>
          <w:lang w:eastAsia="it-IT"/>
        </w:rPr>
        <w:t xml:space="preserve"> - </w:t>
      </w:r>
      <w:r w:rsidRPr="00805609">
        <w:rPr>
          <w:rFonts w:ascii="Times New Roman" w:eastAsia="Times New Roman" w:hAnsi="Times New Roman" w:cs="Times New Roman"/>
          <w:b/>
          <w:color w:val="000000"/>
          <w:lang w:eastAsia="it-IT"/>
        </w:rPr>
        <w:t>Importo contratti gestiti</w:t>
      </w:r>
      <w:r w:rsidRPr="00805609">
        <w:rPr>
          <w:rFonts w:ascii="Times New Roman" w:eastAsia="Times New Roman" w:hAnsi="Times New Roman" w:cs="Times New Roman"/>
          <w:color w:val="000000"/>
          <w:lang w:eastAsia="it-IT"/>
        </w:rPr>
        <w:t xml:space="preserve"> </w:t>
      </w:r>
    </w:p>
    <w:p w:rsidR="00805609" w:rsidRDefault="00805609" w:rsidP="00805609">
      <w:pPr>
        <w:pStyle w:val="Default"/>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88"/>
        <w:gridCol w:w="1577"/>
        <w:gridCol w:w="1851"/>
        <w:gridCol w:w="2045"/>
        <w:gridCol w:w="1350"/>
      </w:tblGrid>
      <w:tr w:rsidR="00805609" w:rsidRPr="00BA4303" w:rsidTr="00805609">
        <w:trPr>
          <w:trHeight w:val="600"/>
          <w:jc w:val="center"/>
        </w:trPr>
        <w:tc>
          <w:tcPr>
            <w:tcW w:w="3088"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Descrizione del servizio</w:t>
            </w:r>
            <w:r w:rsidRPr="00BA4303">
              <w:rPr>
                <w:rFonts w:ascii="Times New Roman" w:eastAsia="Times New Roman" w:hAnsi="Times New Roman" w:cs="Times New Roman"/>
                <w:b/>
                <w:color w:val="000000"/>
                <w:lang w:eastAsia="it-IT"/>
              </w:rPr>
              <w:t xml:space="preserve"> </w:t>
            </w:r>
          </w:p>
        </w:tc>
        <w:tc>
          <w:tcPr>
            <w:tcW w:w="1577"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Durata del contratto       (dal – al)</w:t>
            </w:r>
          </w:p>
        </w:tc>
        <w:tc>
          <w:tcPr>
            <w:tcW w:w="1851"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Committente</w:t>
            </w:r>
          </w:p>
        </w:tc>
        <w:tc>
          <w:tcPr>
            <w:tcW w:w="2126" w:type="dxa"/>
            <w:shd w:val="clear" w:color="auto" w:fill="D9D9D9" w:themeFill="background1" w:themeFillShade="D9"/>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Importo complessivo del contratto nel triennio di riferimento</w:t>
            </w:r>
          </w:p>
        </w:tc>
        <w:tc>
          <w:tcPr>
            <w:tcW w:w="1269" w:type="dxa"/>
            <w:shd w:val="clear" w:color="auto" w:fill="D9D9D9" w:themeFill="background1" w:themeFillShade="D9"/>
            <w:vAlign w:val="center"/>
            <w:hideMark/>
          </w:tcPr>
          <w:p w:rsidR="00805609" w:rsidRPr="00BA4303" w:rsidRDefault="00805609"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Pr>
                <w:rFonts w:ascii="Times New Roman" w:eastAsia="Times New Roman" w:hAnsi="Times New Roman" w:cs="Times New Roman"/>
                <w:b/>
                <w:color w:val="000000"/>
                <w:lang w:eastAsia="it-IT"/>
              </w:rPr>
              <w:t xml:space="preserve">(copia conforme all’originale) </w:t>
            </w:r>
          </w:p>
        </w:tc>
      </w:tr>
      <w:tr w:rsidR="00805609" w:rsidRPr="00356E34" w:rsidTr="00805609">
        <w:trPr>
          <w:trHeight w:val="300"/>
          <w:jc w:val="center"/>
        </w:trPr>
        <w:tc>
          <w:tcPr>
            <w:tcW w:w="30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577"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851"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2126" w:type="dxa"/>
            <w:shd w:val="clear" w:color="000000" w:fill="FFFFFF"/>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c>
          <w:tcPr>
            <w:tcW w:w="1269"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RPr="00356E34" w:rsidTr="00805609">
        <w:trPr>
          <w:trHeight w:val="300"/>
          <w:jc w:val="center"/>
        </w:trPr>
        <w:tc>
          <w:tcPr>
            <w:tcW w:w="30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577"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851"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2126" w:type="dxa"/>
            <w:shd w:val="clear" w:color="000000" w:fill="FFFFFF"/>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c>
          <w:tcPr>
            <w:tcW w:w="1269"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RPr="00356E34" w:rsidTr="00805609">
        <w:trPr>
          <w:trHeight w:val="300"/>
          <w:jc w:val="center"/>
        </w:trPr>
        <w:tc>
          <w:tcPr>
            <w:tcW w:w="30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577"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851"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2126" w:type="dxa"/>
            <w:shd w:val="clear" w:color="000000" w:fill="FFFFFF"/>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c>
          <w:tcPr>
            <w:tcW w:w="1269" w:type="dxa"/>
            <w:shd w:val="clear" w:color="000000" w:fill="FFFFFF"/>
            <w:noWrap/>
            <w:vAlign w:val="bottom"/>
          </w:tcPr>
          <w:p w:rsidR="00805609" w:rsidRPr="00356E34" w:rsidRDefault="00805609" w:rsidP="00335874">
            <w:pPr>
              <w:spacing w:after="0" w:line="240" w:lineRule="auto"/>
              <w:rPr>
                <w:rFonts w:ascii="Times New Roman" w:eastAsia="Times New Roman" w:hAnsi="Times New Roman" w:cs="Times New Roman"/>
                <w:color w:val="000000"/>
                <w:lang w:eastAsia="it-IT"/>
              </w:rPr>
            </w:pPr>
          </w:p>
        </w:tc>
      </w:tr>
      <w:tr w:rsidR="00805609" w:rsidTr="00805609">
        <w:trPr>
          <w:trHeight w:val="300"/>
          <w:jc w:val="center"/>
        </w:trPr>
        <w:tc>
          <w:tcPr>
            <w:tcW w:w="3088"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577" w:type="dxa"/>
            <w:shd w:val="clear" w:color="auto" w:fill="auto"/>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1851" w:type="dxa"/>
            <w:shd w:val="clear" w:color="000000" w:fill="FFFFFF"/>
            <w:noWrap/>
            <w:vAlign w:val="bottom"/>
          </w:tcPr>
          <w:p w:rsidR="00805609" w:rsidRPr="00356E34" w:rsidRDefault="00805609" w:rsidP="00335874">
            <w:pPr>
              <w:spacing w:after="0" w:line="240" w:lineRule="auto"/>
              <w:jc w:val="center"/>
              <w:rPr>
                <w:rFonts w:ascii="Times New Roman" w:eastAsia="Times New Roman" w:hAnsi="Times New Roman" w:cs="Times New Roman"/>
                <w:color w:val="000000"/>
                <w:lang w:eastAsia="it-IT"/>
              </w:rPr>
            </w:pPr>
          </w:p>
        </w:tc>
        <w:tc>
          <w:tcPr>
            <w:tcW w:w="2126" w:type="dxa"/>
            <w:shd w:val="clear" w:color="000000" w:fill="FFFFFF"/>
          </w:tcPr>
          <w:p w:rsidR="00805609" w:rsidRDefault="00805609" w:rsidP="00335874">
            <w:pPr>
              <w:spacing w:after="0" w:line="240" w:lineRule="auto"/>
              <w:rPr>
                <w:rFonts w:ascii="Times New Roman" w:eastAsia="Times New Roman" w:hAnsi="Times New Roman" w:cs="Times New Roman"/>
                <w:color w:val="000000"/>
                <w:lang w:eastAsia="it-IT"/>
              </w:rPr>
            </w:pPr>
          </w:p>
        </w:tc>
        <w:tc>
          <w:tcPr>
            <w:tcW w:w="1269" w:type="dxa"/>
            <w:shd w:val="clear" w:color="000000" w:fill="FFFFFF"/>
            <w:noWrap/>
            <w:vAlign w:val="bottom"/>
          </w:tcPr>
          <w:p w:rsidR="00805609" w:rsidRDefault="00805609" w:rsidP="00335874">
            <w:pPr>
              <w:spacing w:after="0" w:line="240" w:lineRule="auto"/>
              <w:rPr>
                <w:rFonts w:ascii="Times New Roman" w:eastAsia="Times New Roman" w:hAnsi="Times New Roman" w:cs="Times New Roman"/>
                <w:color w:val="000000"/>
                <w:lang w:eastAsia="it-IT"/>
              </w:rPr>
            </w:pPr>
          </w:p>
        </w:tc>
      </w:tr>
    </w:tbl>
    <w:p w:rsidR="00805609" w:rsidRDefault="00805609"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jc w:val="center"/>
      </w:pPr>
      <w:r>
        <w:rPr>
          <w:rFonts w:ascii="Times New Roman" w:eastAsia="Times New Roman" w:hAnsi="Times New Roman" w:cs="Times New Roman"/>
          <w:b/>
          <w:i/>
          <w:sz w:val="28"/>
          <w:szCs w:val="28"/>
          <w:lang w:eastAsia="it-IT"/>
        </w:rPr>
        <w:t>A.3 – Misure formative ed informative</w:t>
      </w:r>
    </w:p>
    <w:p w:rsidR="005F773A" w:rsidRDefault="005F773A" w:rsidP="009B6274">
      <w:pPr>
        <w:pStyle w:val="Default"/>
      </w:pPr>
    </w:p>
    <w:p w:rsidR="005F773A" w:rsidRPr="005F773A" w:rsidRDefault="005F773A" w:rsidP="005F773A">
      <w:pPr>
        <w:spacing w:after="0" w:line="240" w:lineRule="auto"/>
        <w:jc w:val="both"/>
        <w:rPr>
          <w:rFonts w:ascii="Times New Roman" w:eastAsia="Times New Roman" w:hAnsi="Times New Roman" w:cs="Times New Roman"/>
          <w:color w:val="000000"/>
          <w:sz w:val="28"/>
          <w:szCs w:val="28"/>
          <w:lang w:eastAsia="it-IT"/>
        </w:rPr>
      </w:pPr>
      <w:r>
        <w:rPr>
          <w:rFonts w:ascii="Times New Roman" w:eastAsia="Times New Roman" w:hAnsi="Times New Roman" w:cs="Times New Roman"/>
          <w:b/>
          <w:i/>
          <w:color w:val="000000"/>
          <w:sz w:val="28"/>
          <w:szCs w:val="28"/>
          <w:lang w:eastAsia="it-IT"/>
        </w:rPr>
        <w:t>A.3.1</w:t>
      </w:r>
      <w:r w:rsidRPr="005F773A">
        <w:rPr>
          <w:rFonts w:ascii="Times New Roman" w:eastAsia="Times New Roman" w:hAnsi="Times New Roman" w:cs="Times New Roman"/>
          <w:b/>
          <w:i/>
          <w:color w:val="000000"/>
          <w:sz w:val="28"/>
          <w:szCs w:val="28"/>
          <w:lang w:eastAsia="it-IT"/>
        </w:rPr>
        <w:t xml:space="preserve"> – Qualità ed efficacia della formazione per il personale del fornitore con particolare riferimento alla formazione relativa alla pulizia degli ambienti di particolare pregio e/o di rilevanza storica - Riduzione degli impatti ambientali e dei rischi per la salute</w:t>
      </w:r>
    </w:p>
    <w:p w:rsidR="005F773A" w:rsidRDefault="005F773A" w:rsidP="005F773A">
      <w:pPr>
        <w:pStyle w:val="Paragrafoelenco"/>
        <w:spacing w:after="0" w:line="240" w:lineRule="auto"/>
        <w:rPr>
          <w:rFonts w:ascii="Times New Roman" w:hAnsi="Times New Roman" w:cs="Times New Roman"/>
          <w:sz w:val="20"/>
          <w:szCs w:val="20"/>
        </w:rPr>
      </w:pPr>
    </w:p>
    <w:p w:rsidR="00805609" w:rsidRPr="003502B1" w:rsidRDefault="003502B1" w:rsidP="003502B1">
      <w:pPr>
        <w:pStyle w:val="Default"/>
        <w:jc w:val="both"/>
        <w:rPr>
          <w:rFonts w:ascii="Times New Roman" w:eastAsia="Times New Roman" w:hAnsi="Times New Roman" w:cs="Times New Roman"/>
          <w:sz w:val="22"/>
          <w:szCs w:val="22"/>
          <w:lang w:eastAsia="it-IT"/>
        </w:rPr>
      </w:pPr>
      <w:r>
        <w:t>(</w:t>
      </w:r>
      <w:r w:rsidRPr="003502B1">
        <w:rPr>
          <w:rFonts w:ascii="Times New Roman" w:eastAsia="Times New Roman" w:hAnsi="Times New Roman" w:cs="Times New Roman"/>
          <w:sz w:val="22"/>
          <w:szCs w:val="22"/>
          <w:lang w:eastAsia="it-IT"/>
        </w:rPr>
        <w:t xml:space="preserve">Descrivere </w:t>
      </w:r>
      <w:r>
        <w:rPr>
          <w:rFonts w:ascii="Times New Roman" w:eastAsia="Times New Roman" w:hAnsi="Times New Roman" w:cs="Times New Roman"/>
          <w:sz w:val="22"/>
          <w:szCs w:val="22"/>
          <w:lang w:eastAsia="it-IT"/>
        </w:rPr>
        <w:t>l</w:t>
      </w:r>
      <w:r w:rsidRPr="003502B1">
        <w:rPr>
          <w:rFonts w:ascii="Times New Roman" w:eastAsia="Times New Roman" w:hAnsi="Times New Roman" w:cs="Times New Roman"/>
          <w:sz w:val="22"/>
          <w:szCs w:val="22"/>
          <w:lang w:eastAsia="it-IT"/>
        </w:rPr>
        <w:t xml:space="preserve">e proposte relative alla formazione per il personale del fornitore sulle misure volte alla riduzione degli impatti ambientali e dei rischi per la salute con riferimento a: contenuti specifici della formazione, modalità di erogazione della </w:t>
      </w:r>
      <w:proofErr w:type="gramStart"/>
      <w:r w:rsidRPr="003502B1">
        <w:rPr>
          <w:rFonts w:ascii="Times New Roman" w:eastAsia="Times New Roman" w:hAnsi="Times New Roman" w:cs="Times New Roman"/>
          <w:sz w:val="22"/>
          <w:szCs w:val="22"/>
          <w:lang w:eastAsia="it-IT"/>
        </w:rPr>
        <w:t>formazione,  frequenza</w:t>
      </w:r>
      <w:proofErr w:type="gramEnd"/>
      <w:r w:rsidRPr="003502B1">
        <w:rPr>
          <w:rFonts w:ascii="Times New Roman" w:eastAsia="Times New Roman" w:hAnsi="Times New Roman" w:cs="Times New Roman"/>
          <w:sz w:val="22"/>
          <w:szCs w:val="22"/>
          <w:lang w:eastAsia="it-IT"/>
        </w:rPr>
        <w:t xml:space="preserve"> e cadenza della formazione e dei percorsi di aggiornamento, </w:t>
      </w:r>
      <w:proofErr w:type="spellStart"/>
      <w:r w:rsidRPr="003502B1">
        <w:rPr>
          <w:rFonts w:ascii="Times New Roman" w:eastAsia="Times New Roman" w:hAnsi="Times New Roman" w:cs="Times New Roman"/>
          <w:sz w:val="22"/>
          <w:szCs w:val="22"/>
          <w:lang w:eastAsia="it-IT"/>
        </w:rPr>
        <w:t>targetizzazione</w:t>
      </w:r>
      <w:proofErr w:type="spellEnd"/>
      <w:r w:rsidRPr="003502B1">
        <w:rPr>
          <w:rFonts w:ascii="Times New Roman" w:eastAsia="Times New Roman" w:hAnsi="Times New Roman" w:cs="Times New Roman"/>
          <w:sz w:val="22"/>
          <w:szCs w:val="22"/>
          <w:lang w:eastAsia="it-IT"/>
        </w:rPr>
        <w:t xml:space="preserve"> della formazione sulle esigenze/utenze </w:t>
      </w:r>
      <w:r>
        <w:rPr>
          <w:rFonts w:ascii="Times New Roman" w:eastAsia="Times New Roman" w:hAnsi="Times New Roman" w:cs="Times New Roman"/>
          <w:sz w:val="22"/>
          <w:szCs w:val="22"/>
          <w:lang w:eastAsia="it-IT"/>
        </w:rPr>
        <w:t>specifiche dell'Amministrazione)</w:t>
      </w:r>
    </w:p>
    <w:p w:rsidR="00805609" w:rsidRDefault="00805609" w:rsidP="009B6274">
      <w:pPr>
        <w:pStyle w:val="Default"/>
      </w:pPr>
    </w:p>
    <w:p w:rsidR="00805609" w:rsidRDefault="005F773A" w:rsidP="005F773A">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Criterio B –Servizi operativi e/o di governo</w:t>
      </w:r>
    </w:p>
    <w:p w:rsidR="00805609" w:rsidRDefault="00805609" w:rsidP="009B6274">
      <w:pPr>
        <w:pStyle w:val="Default"/>
      </w:pPr>
    </w:p>
    <w:p w:rsidR="009E39C1" w:rsidRDefault="009E39C1" w:rsidP="009B6274">
      <w:pPr>
        <w:pStyle w:val="Default"/>
      </w:pPr>
    </w:p>
    <w:p w:rsidR="005F773A" w:rsidRDefault="005F773A" w:rsidP="005F773A">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B.1 – Qualità del piano di lavoro</w:t>
      </w:r>
      <w:r w:rsidRPr="00BA4303">
        <w:rPr>
          <w:rFonts w:ascii="Times New Roman" w:eastAsia="Times New Roman" w:hAnsi="Times New Roman" w:cs="Times New Roman"/>
          <w:sz w:val="28"/>
          <w:szCs w:val="28"/>
          <w:lang w:eastAsia="it-IT"/>
        </w:rPr>
        <w:t>:</w:t>
      </w:r>
    </w:p>
    <w:p w:rsidR="005F773A" w:rsidRDefault="005F773A" w:rsidP="009B6274">
      <w:pPr>
        <w:pStyle w:val="Default"/>
      </w:pPr>
    </w:p>
    <w:p w:rsidR="005F773A" w:rsidRDefault="005F773A" w:rsidP="009B6274">
      <w:pPr>
        <w:pStyle w:val="Default"/>
      </w:pPr>
    </w:p>
    <w:p w:rsidR="005F773A" w:rsidRDefault="005F773A" w:rsidP="005F773A">
      <w:pPr>
        <w:spacing w:after="0" w:line="240" w:lineRule="auto"/>
        <w:jc w:val="both"/>
        <w:rPr>
          <w:rFonts w:ascii="Times New Roman" w:eastAsia="Times New Roman" w:hAnsi="Times New Roman" w:cs="Times New Roman"/>
          <w:b/>
          <w:i/>
          <w:color w:val="000000"/>
          <w:sz w:val="28"/>
          <w:szCs w:val="28"/>
          <w:lang w:eastAsia="it-IT"/>
        </w:rPr>
      </w:pPr>
      <w:r>
        <w:rPr>
          <w:rFonts w:ascii="Times New Roman" w:eastAsia="Times New Roman" w:hAnsi="Times New Roman" w:cs="Times New Roman"/>
          <w:b/>
          <w:i/>
          <w:color w:val="000000"/>
          <w:sz w:val="28"/>
          <w:szCs w:val="28"/>
          <w:lang w:eastAsia="it-IT"/>
        </w:rPr>
        <w:t>B.1.1</w:t>
      </w:r>
      <w:r w:rsidRPr="005F773A">
        <w:rPr>
          <w:rFonts w:ascii="Times New Roman" w:eastAsia="Times New Roman" w:hAnsi="Times New Roman" w:cs="Times New Roman"/>
          <w:b/>
          <w:i/>
          <w:color w:val="000000"/>
          <w:sz w:val="28"/>
          <w:szCs w:val="28"/>
          <w:lang w:eastAsia="it-IT"/>
        </w:rPr>
        <w:t xml:space="preserve"> – </w:t>
      </w:r>
      <w:r w:rsidR="00680F31" w:rsidRPr="00680F31">
        <w:rPr>
          <w:rFonts w:ascii="Times New Roman" w:eastAsia="Times New Roman" w:hAnsi="Times New Roman" w:cs="Times New Roman"/>
          <w:b/>
          <w:i/>
          <w:color w:val="000000"/>
          <w:sz w:val="28"/>
          <w:szCs w:val="28"/>
          <w:lang w:eastAsia="it-IT"/>
        </w:rPr>
        <w:t>Disponibilità a rendere i servizi migliorativi dei quali la stazione appaltante non ha usufruito nel corso della durata effettiva del contratto anche do</w:t>
      </w:r>
      <w:r w:rsidR="00680F31">
        <w:rPr>
          <w:rFonts w:ascii="Times New Roman" w:eastAsia="Times New Roman" w:hAnsi="Times New Roman" w:cs="Times New Roman"/>
          <w:b/>
          <w:i/>
          <w:color w:val="000000"/>
          <w:sz w:val="28"/>
          <w:szCs w:val="28"/>
          <w:lang w:eastAsia="it-IT"/>
        </w:rPr>
        <w:t>po la scadenza dello stesso</w:t>
      </w:r>
    </w:p>
    <w:p w:rsidR="005F773A" w:rsidRDefault="005F773A" w:rsidP="005F773A">
      <w:pPr>
        <w:spacing w:after="0" w:line="240" w:lineRule="auto"/>
        <w:jc w:val="both"/>
        <w:rPr>
          <w:rFonts w:ascii="Times New Roman" w:eastAsia="Times New Roman" w:hAnsi="Times New Roman" w:cs="Times New Roman"/>
          <w:b/>
          <w:i/>
          <w:color w:val="000000"/>
          <w:sz w:val="28"/>
          <w:szCs w:val="28"/>
          <w:lang w:eastAsia="it-IT"/>
        </w:rPr>
      </w:pPr>
    </w:p>
    <w:p w:rsidR="005F773A" w:rsidRDefault="00680F31" w:rsidP="00680F31">
      <w:pPr>
        <w:spacing w:after="0" w:line="240" w:lineRule="auto"/>
        <w:jc w:val="both"/>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 xml:space="preserve">L’operatore si </w:t>
      </w:r>
      <w:r w:rsidRPr="00680F31">
        <w:rPr>
          <w:rFonts w:ascii="Times New Roman" w:eastAsia="Times New Roman" w:hAnsi="Times New Roman" w:cs="Times New Roman"/>
          <w:color w:val="000000"/>
          <w:lang w:eastAsia="it-IT"/>
        </w:rPr>
        <w:t>dichiara disponibile a rendere i servizi migliorativi (criterio B.2) di c</w:t>
      </w:r>
      <w:r>
        <w:rPr>
          <w:rFonts w:ascii="Times New Roman" w:eastAsia="Times New Roman" w:hAnsi="Times New Roman" w:cs="Times New Roman"/>
          <w:color w:val="000000"/>
          <w:lang w:eastAsia="it-IT"/>
        </w:rPr>
        <w:t>ui la stazione appaltante non usufruirà</w:t>
      </w:r>
      <w:r w:rsidRPr="00680F31">
        <w:rPr>
          <w:rFonts w:ascii="Times New Roman" w:eastAsia="Times New Roman" w:hAnsi="Times New Roman" w:cs="Times New Roman"/>
          <w:color w:val="000000"/>
          <w:lang w:eastAsia="it-IT"/>
        </w:rPr>
        <w:t xml:space="preserve"> nel corso della durata effettiva dell'appalto</w:t>
      </w:r>
      <w:r>
        <w:rPr>
          <w:rFonts w:ascii="Times New Roman" w:eastAsia="Times New Roman" w:hAnsi="Times New Roman" w:cs="Times New Roman"/>
          <w:color w:val="000000"/>
          <w:lang w:eastAsia="it-IT"/>
        </w:rPr>
        <w:t xml:space="preserve"> (due anni)</w:t>
      </w:r>
      <w:r w:rsidRPr="00680F31">
        <w:rPr>
          <w:rFonts w:ascii="Times New Roman" w:eastAsia="Times New Roman" w:hAnsi="Times New Roman" w:cs="Times New Roman"/>
          <w:color w:val="000000"/>
          <w:lang w:eastAsia="it-IT"/>
        </w:rPr>
        <w:t xml:space="preserve"> anche in fase di eventuale rinnovo e/o proroga tecnica</w:t>
      </w:r>
    </w:p>
    <w:p w:rsidR="00680F31" w:rsidRDefault="00680F31" w:rsidP="00680F31">
      <w:pPr>
        <w:spacing w:after="0" w:line="240" w:lineRule="auto"/>
        <w:rPr>
          <w:rFonts w:ascii="Times New Roman" w:eastAsia="Times New Roman" w:hAnsi="Times New Roman" w:cs="Times New Roman"/>
          <w:color w:val="000000"/>
          <w:lang w:eastAsia="it-IT"/>
        </w:rPr>
      </w:pPr>
    </w:p>
    <w:p w:rsidR="00680F31" w:rsidRDefault="00680F31" w:rsidP="00680F31">
      <w:pPr>
        <w:spacing w:after="0" w:line="240" w:lineRule="auto"/>
        <w:rPr>
          <w:rFonts w:ascii="Times New Roman" w:eastAsia="Times New Roman" w:hAnsi="Times New Roman" w:cs="Times New Roman"/>
          <w:color w:val="000000"/>
          <w:lang w:eastAsia="it-IT"/>
        </w:rPr>
      </w:pPr>
    </w:p>
    <w:p w:rsidR="00680F31" w:rsidRDefault="00680F31" w:rsidP="00680F31">
      <w:pPr>
        <w:pStyle w:val="Default"/>
      </w:pPr>
    </w:p>
    <w:p w:rsidR="00680F31" w:rsidRPr="005F773A" w:rsidRDefault="00680F31" w:rsidP="00680F31">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3360" behindDoc="1" locked="0" layoutInCell="1" allowOverlap="1" wp14:anchorId="2B158FB2" wp14:editId="75365A2E">
                <wp:simplePos x="0" y="0"/>
                <wp:positionH relativeFrom="column">
                  <wp:posOffset>-26035</wp:posOffset>
                </wp:positionH>
                <wp:positionV relativeFrom="paragraph">
                  <wp:posOffset>50165</wp:posOffset>
                </wp:positionV>
                <wp:extent cx="123825" cy="114300"/>
                <wp:effectExtent l="0" t="0" r="28575" b="19050"/>
                <wp:wrapTight wrapText="bothSides">
                  <wp:wrapPolygon edited="0">
                    <wp:start x="0" y="0"/>
                    <wp:lineTo x="0" y="21600"/>
                    <wp:lineTo x="23262" y="21600"/>
                    <wp:lineTo x="23262" y="0"/>
                    <wp:lineTo x="0" y="0"/>
                  </wp:wrapPolygon>
                </wp:wrapTight>
                <wp:docPr id="3" name="Rettangolo 3"/>
                <wp:cNvGraphicFramePr/>
                <a:graphic xmlns:a="http://schemas.openxmlformats.org/drawingml/2006/main">
                  <a:graphicData uri="http://schemas.microsoft.com/office/word/2010/wordprocessingShape">
                    <wps:wsp>
                      <wps:cNvSpPr/>
                      <wps:spPr>
                        <a:xfrm>
                          <a:off x="0" y="0"/>
                          <a:ext cx="12382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3B1E49" id="Rettangolo 3" o:spid="_x0000_s1026" style="position:absolute;margin-left:-2.05pt;margin-top:3.95pt;width:9.75pt;height:9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" fillcolor="#4f81bd [3204]" strokecolor="#243f60 [1604]" strokeweight="2pt">
                <w10:wrap type="tight"/>
              </v:rect>
            </w:pict>
          </mc:Fallback>
        </mc:AlternateContent>
      </w:r>
      <w:r>
        <w:t xml:space="preserve">Si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si dà la disponibilità)       </w:t>
      </w:r>
    </w:p>
    <w:p w:rsidR="00680F31" w:rsidRDefault="00680F31" w:rsidP="00680F31">
      <w:pPr>
        <w:pStyle w:val="Default"/>
      </w:pPr>
    </w:p>
    <w:p w:rsidR="00680F31" w:rsidRDefault="00680F31" w:rsidP="00680F31">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4384" behindDoc="1" locked="0" layoutInCell="1" allowOverlap="1" wp14:anchorId="412E9198" wp14:editId="329449DD">
                <wp:simplePos x="0" y="0"/>
                <wp:positionH relativeFrom="margin">
                  <wp:align>left</wp:align>
                </wp:positionH>
                <wp:positionV relativeFrom="paragraph">
                  <wp:posOffset>6350</wp:posOffset>
                </wp:positionV>
                <wp:extent cx="114300" cy="161925"/>
                <wp:effectExtent l="0" t="0" r="19050" b="28575"/>
                <wp:wrapTight wrapText="bothSides">
                  <wp:wrapPolygon edited="0">
                    <wp:start x="0" y="0"/>
                    <wp:lineTo x="0" y="22871"/>
                    <wp:lineTo x="21600" y="22871"/>
                    <wp:lineTo x="21600" y="0"/>
                    <wp:lineTo x="0" y="0"/>
                  </wp:wrapPolygon>
                </wp:wrapTight>
                <wp:docPr id="4" name="Rettangolo 4"/>
                <wp:cNvGraphicFramePr/>
                <a:graphic xmlns:a="http://schemas.openxmlformats.org/drawingml/2006/main">
                  <a:graphicData uri="http://schemas.microsoft.com/office/word/2010/wordprocessingShape">
                    <wps:wsp>
                      <wps:cNvSpPr/>
                      <wps:spPr>
                        <a:xfrm>
                          <a:off x="0" y="0"/>
                          <a:ext cx="114300" cy="161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CA544" id="Rettangolo 4" o:spid="_x0000_s1026" style="position:absolute;margin-left:0;margin-top:.5pt;width:9pt;height:12.75pt;z-index:-2516520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" fillcolor="#4f81bd [3204]" strokecolor="#243f60 [1604]" strokeweight="2pt">
                <w10:wrap type="tight" anchorx="margin"/>
              </v:rect>
            </w:pict>
          </mc:Fallback>
        </mc:AlternateContent>
      </w:r>
      <w:r>
        <w:t xml:space="preserve">No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non si dà la disponibilità)</w:t>
      </w:r>
    </w:p>
    <w:p w:rsidR="00680F31" w:rsidRDefault="00680F31" w:rsidP="00680F31">
      <w:pPr>
        <w:pStyle w:val="Default"/>
        <w:rPr>
          <w:rFonts w:ascii="Times New Roman" w:eastAsia="Times New Roman" w:hAnsi="Times New Roman" w:cs="Times New Roman"/>
          <w:sz w:val="22"/>
          <w:szCs w:val="22"/>
          <w:lang w:eastAsia="it-IT"/>
        </w:rPr>
      </w:pPr>
    </w:p>
    <w:p w:rsidR="00680F31" w:rsidRDefault="00680F31" w:rsidP="00680F31">
      <w:pPr>
        <w:pStyle w:val="Default"/>
        <w:rPr>
          <w:rFonts w:ascii="Times New Roman" w:eastAsia="Times New Roman" w:hAnsi="Times New Roman" w:cs="Times New Roman"/>
          <w:sz w:val="22"/>
          <w:szCs w:val="22"/>
          <w:lang w:eastAsia="it-IT"/>
        </w:rPr>
      </w:pPr>
    </w:p>
    <w:p w:rsidR="00680F31" w:rsidRPr="005F773A" w:rsidRDefault="00680F31" w:rsidP="00680F31">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(Se non viene </w:t>
      </w:r>
      <w:proofErr w:type="spellStart"/>
      <w:r>
        <w:rPr>
          <w:rFonts w:ascii="Times New Roman" w:eastAsia="Times New Roman" w:hAnsi="Times New Roman" w:cs="Times New Roman"/>
          <w:sz w:val="22"/>
          <w:szCs w:val="22"/>
          <w:lang w:eastAsia="it-IT"/>
        </w:rPr>
        <w:t>fleggata</w:t>
      </w:r>
      <w:proofErr w:type="spellEnd"/>
      <w:r>
        <w:rPr>
          <w:rFonts w:ascii="Times New Roman" w:eastAsia="Times New Roman" w:hAnsi="Times New Roman" w:cs="Times New Roman"/>
          <w:sz w:val="22"/>
          <w:szCs w:val="22"/>
          <w:lang w:eastAsia="it-IT"/>
        </w:rPr>
        <w:t xml:space="preserve"> nessuna voce, equivale a “nessuna disponibilità”)</w:t>
      </w:r>
    </w:p>
    <w:p w:rsidR="00680F31" w:rsidRPr="005F773A" w:rsidRDefault="00680F31" w:rsidP="00680F31">
      <w:pPr>
        <w:pStyle w:val="Default"/>
        <w:rPr>
          <w:rFonts w:ascii="Times New Roman" w:eastAsia="Times New Roman" w:hAnsi="Times New Roman" w:cs="Times New Roman"/>
          <w:sz w:val="22"/>
          <w:szCs w:val="22"/>
          <w:lang w:eastAsia="it-IT"/>
        </w:rPr>
      </w:pPr>
    </w:p>
    <w:p w:rsidR="00680F31" w:rsidRPr="00680F31" w:rsidRDefault="00680F31" w:rsidP="00680F31">
      <w:pPr>
        <w:spacing w:after="0" w:line="240" w:lineRule="auto"/>
        <w:rPr>
          <w:rFonts w:ascii="Times New Roman" w:hAnsi="Times New Roman" w:cs="Times New Roman"/>
          <w:sz w:val="20"/>
          <w:szCs w:val="20"/>
        </w:rPr>
      </w:pPr>
    </w:p>
    <w:p w:rsidR="005F773A" w:rsidRPr="005F773A" w:rsidRDefault="005F773A" w:rsidP="005F773A">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B.1.2</w:t>
      </w:r>
      <w:r w:rsidRPr="005F773A">
        <w:rPr>
          <w:rFonts w:ascii="Times New Roman" w:eastAsia="Times New Roman" w:hAnsi="Times New Roman" w:cs="Times New Roman"/>
          <w:b/>
          <w:i/>
          <w:sz w:val="28"/>
          <w:szCs w:val="28"/>
          <w:lang w:eastAsia="it-IT"/>
        </w:rPr>
        <w:t xml:space="preserve"> – Disponibilità all'esecuzione delle attività a richiesta (non indifferibili) entro 3 h dall'approvazione del preventivo per interventi da eseguirsi dal lunedì al sabato o entro 12 h per interventi da effettuare di domenica e/o festivi.</w:t>
      </w:r>
    </w:p>
    <w:p w:rsidR="005F773A" w:rsidRDefault="005F773A" w:rsidP="009B6274">
      <w:pPr>
        <w:pStyle w:val="Default"/>
      </w:pPr>
    </w:p>
    <w:p w:rsidR="005F773A" w:rsidRPr="005F773A" w:rsidRDefault="005F773A" w:rsidP="009B6274">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59264" behindDoc="1" locked="0" layoutInCell="1" allowOverlap="1">
                <wp:simplePos x="0" y="0"/>
                <wp:positionH relativeFrom="column">
                  <wp:posOffset>-26035</wp:posOffset>
                </wp:positionH>
                <wp:positionV relativeFrom="paragraph">
                  <wp:posOffset>50165</wp:posOffset>
                </wp:positionV>
                <wp:extent cx="123825" cy="114300"/>
                <wp:effectExtent l="0" t="0" r="28575" b="19050"/>
                <wp:wrapTight wrapText="bothSides">
                  <wp:wrapPolygon edited="0">
                    <wp:start x="0" y="0"/>
                    <wp:lineTo x="0" y="21600"/>
                    <wp:lineTo x="23262" y="21600"/>
                    <wp:lineTo x="23262" y="0"/>
                    <wp:lineTo x="0" y="0"/>
                  </wp:wrapPolygon>
                </wp:wrapTight>
                <wp:docPr id="1" name="Rettangolo 1"/>
                <wp:cNvGraphicFramePr/>
                <a:graphic xmlns:a="http://schemas.openxmlformats.org/drawingml/2006/main">
                  <a:graphicData uri="http://schemas.microsoft.com/office/word/2010/wordprocessingShape">
                    <wps:wsp>
                      <wps:cNvSpPr/>
                      <wps:spPr>
                        <a:xfrm>
                          <a:off x="0" y="0"/>
                          <a:ext cx="12382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D88EA8" id="Rettangolo 1" o:spid="_x0000_s1026" style="position:absolute;margin-left:-2.05pt;margin-top:3.95pt;width:9.75pt;height:9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" fillcolor="#4f81bd [3204]" strokecolor="#243f60 [1604]" strokeweight="2pt">
                <w10:wrap type="tight"/>
              </v:rect>
            </w:pict>
          </mc:Fallback>
        </mc:AlternateContent>
      </w:r>
      <w:r>
        <w:t xml:space="preserve">Si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si dà la disponibilità)       </w:t>
      </w:r>
    </w:p>
    <w:p w:rsidR="005F773A" w:rsidRDefault="005F773A" w:rsidP="009B6274">
      <w:pPr>
        <w:pStyle w:val="Default"/>
      </w:pPr>
    </w:p>
    <w:p w:rsidR="005F773A" w:rsidRPr="005F773A" w:rsidRDefault="005F773A" w:rsidP="009B6274">
      <w:pPr>
        <w:pStyle w:val="Default"/>
        <w:rPr>
          <w:rFonts w:ascii="Times New Roman" w:eastAsia="Times New Roman" w:hAnsi="Times New Roman" w:cs="Times New Roman"/>
          <w:sz w:val="22"/>
          <w:szCs w:val="22"/>
          <w:lang w:eastAsia="it-IT"/>
        </w:rPr>
      </w:pPr>
      <w:r>
        <w:rPr>
          <w:noProof/>
          <w:lang w:eastAsia="it-IT"/>
        </w:rPr>
        <mc:AlternateContent>
          <mc:Choice Requires="wps">
            <w:drawing>
              <wp:anchor distT="0" distB="0" distL="114300" distR="114300" simplePos="0" relativeHeight="251661312" behindDoc="1" locked="0" layoutInCell="1" allowOverlap="1" wp14:anchorId="41F598E7" wp14:editId="05F79AC8">
                <wp:simplePos x="0" y="0"/>
                <wp:positionH relativeFrom="margin">
                  <wp:align>left</wp:align>
                </wp:positionH>
                <wp:positionV relativeFrom="paragraph">
                  <wp:posOffset>6350</wp:posOffset>
                </wp:positionV>
                <wp:extent cx="114300" cy="161925"/>
                <wp:effectExtent l="0" t="0" r="19050" b="28575"/>
                <wp:wrapTight wrapText="bothSides">
                  <wp:wrapPolygon edited="0">
                    <wp:start x="0" y="0"/>
                    <wp:lineTo x="0" y="22871"/>
                    <wp:lineTo x="21600" y="22871"/>
                    <wp:lineTo x="21600" y="0"/>
                    <wp:lineTo x="0" y="0"/>
                  </wp:wrapPolygon>
                </wp:wrapTight>
                <wp:docPr id="2" name="Rettangolo 2"/>
                <wp:cNvGraphicFramePr/>
                <a:graphic xmlns:a="http://schemas.openxmlformats.org/drawingml/2006/main">
                  <a:graphicData uri="http://schemas.microsoft.com/office/word/2010/wordprocessingShape">
                    <wps:wsp>
                      <wps:cNvSpPr/>
                      <wps:spPr>
                        <a:xfrm>
                          <a:off x="0" y="0"/>
                          <a:ext cx="114300" cy="161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32261" id="Rettangolo 2" o:spid="_x0000_s1026" style="position:absolute;margin-left:0;margin-top:.5pt;width:9pt;height:12.7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" fillcolor="#4f81bd [3204]" strokecolor="#243f60 [1604]" strokeweight="2pt">
                <w10:wrap type="tight" anchorx="margin"/>
              </v:rect>
            </w:pict>
          </mc:Fallback>
        </mc:AlternateContent>
      </w:r>
      <w:r>
        <w:t xml:space="preserve">No </w:t>
      </w:r>
      <w:r w:rsidRPr="005F773A">
        <w:rPr>
          <w:rFonts w:ascii="Times New Roman" w:eastAsia="Times New Roman" w:hAnsi="Times New Roman" w:cs="Times New Roman"/>
          <w:sz w:val="22"/>
          <w:szCs w:val="22"/>
          <w:lang w:eastAsia="it-IT"/>
        </w:rPr>
        <w:t>(</w:t>
      </w:r>
      <w:proofErr w:type="spellStart"/>
      <w:r w:rsidRPr="005F773A">
        <w:rPr>
          <w:rFonts w:ascii="Times New Roman" w:eastAsia="Times New Roman" w:hAnsi="Times New Roman" w:cs="Times New Roman"/>
          <w:sz w:val="22"/>
          <w:szCs w:val="22"/>
          <w:lang w:eastAsia="it-IT"/>
        </w:rPr>
        <w:t>fleggare</w:t>
      </w:r>
      <w:proofErr w:type="spellEnd"/>
      <w:r w:rsidRPr="005F773A">
        <w:rPr>
          <w:rFonts w:ascii="Times New Roman" w:eastAsia="Times New Roman" w:hAnsi="Times New Roman" w:cs="Times New Roman"/>
          <w:sz w:val="22"/>
          <w:szCs w:val="22"/>
          <w:lang w:eastAsia="it-IT"/>
        </w:rPr>
        <w:t xml:space="preserve"> se non si dà la disponibilità)</w:t>
      </w:r>
    </w:p>
    <w:p w:rsidR="005F773A" w:rsidRDefault="005F773A" w:rsidP="009B6274">
      <w:pPr>
        <w:pStyle w:val="Default"/>
        <w:rPr>
          <w:rFonts w:ascii="Times New Roman" w:eastAsia="Times New Roman" w:hAnsi="Times New Roman" w:cs="Times New Roman"/>
          <w:sz w:val="22"/>
          <w:szCs w:val="22"/>
          <w:lang w:eastAsia="it-IT"/>
        </w:rPr>
      </w:pPr>
    </w:p>
    <w:p w:rsidR="005F773A" w:rsidRDefault="005F773A" w:rsidP="009B6274">
      <w:pPr>
        <w:pStyle w:val="Default"/>
        <w:rPr>
          <w:rFonts w:ascii="Times New Roman" w:eastAsia="Times New Roman" w:hAnsi="Times New Roman" w:cs="Times New Roman"/>
          <w:sz w:val="22"/>
          <w:szCs w:val="22"/>
          <w:lang w:eastAsia="it-IT"/>
        </w:rPr>
      </w:pPr>
    </w:p>
    <w:p w:rsidR="005F773A" w:rsidRPr="005F773A" w:rsidRDefault="005F773A" w:rsidP="009B6274">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(Se non viene </w:t>
      </w:r>
      <w:proofErr w:type="spellStart"/>
      <w:r>
        <w:rPr>
          <w:rFonts w:ascii="Times New Roman" w:eastAsia="Times New Roman" w:hAnsi="Times New Roman" w:cs="Times New Roman"/>
          <w:sz w:val="22"/>
          <w:szCs w:val="22"/>
          <w:lang w:eastAsia="it-IT"/>
        </w:rPr>
        <w:t>fleggata</w:t>
      </w:r>
      <w:proofErr w:type="spellEnd"/>
      <w:r>
        <w:rPr>
          <w:rFonts w:ascii="Times New Roman" w:eastAsia="Times New Roman" w:hAnsi="Times New Roman" w:cs="Times New Roman"/>
          <w:sz w:val="22"/>
          <w:szCs w:val="22"/>
          <w:lang w:eastAsia="it-IT"/>
        </w:rPr>
        <w:t xml:space="preserve"> nessuna voce, </w:t>
      </w:r>
      <w:r w:rsidR="00F81792">
        <w:rPr>
          <w:rFonts w:ascii="Times New Roman" w:eastAsia="Times New Roman" w:hAnsi="Times New Roman" w:cs="Times New Roman"/>
          <w:sz w:val="22"/>
          <w:szCs w:val="22"/>
          <w:lang w:eastAsia="it-IT"/>
        </w:rPr>
        <w:t>equivale a “nessuna disponibilità”</w:t>
      </w:r>
      <w:r>
        <w:rPr>
          <w:rFonts w:ascii="Times New Roman" w:eastAsia="Times New Roman" w:hAnsi="Times New Roman" w:cs="Times New Roman"/>
          <w:sz w:val="22"/>
          <w:szCs w:val="22"/>
          <w:lang w:eastAsia="it-IT"/>
        </w:rPr>
        <w:t>)</w:t>
      </w:r>
    </w:p>
    <w:p w:rsidR="005F773A" w:rsidRDefault="005F773A" w:rsidP="009B6274">
      <w:pPr>
        <w:pStyle w:val="Default"/>
      </w:pPr>
    </w:p>
    <w:p w:rsidR="005F773A" w:rsidRDefault="005F773A" w:rsidP="009B6274">
      <w:pPr>
        <w:pStyle w:val="Default"/>
      </w:pPr>
    </w:p>
    <w:p w:rsidR="005F773A" w:rsidRPr="00F81792" w:rsidRDefault="00F81792" w:rsidP="00F81792">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B.1.3</w:t>
      </w:r>
      <w:r w:rsidRPr="005F773A">
        <w:rPr>
          <w:rFonts w:ascii="Times New Roman" w:eastAsia="Times New Roman" w:hAnsi="Times New Roman" w:cs="Times New Roman"/>
          <w:b/>
          <w:i/>
          <w:sz w:val="28"/>
          <w:szCs w:val="28"/>
          <w:lang w:eastAsia="it-IT"/>
        </w:rPr>
        <w:t xml:space="preserve"> –</w:t>
      </w:r>
      <w:r w:rsidRPr="00F81792">
        <w:rPr>
          <w:rFonts w:ascii="Times New Roman" w:eastAsia="Times New Roman" w:hAnsi="Times New Roman" w:cs="Times New Roman"/>
          <w:b/>
          <w:i/>
          <w:sz w:val="28"/>
          <w:szCs w:val="28"/>
          <w:lang w:eastAsia="it-IT"/>
        </w:rPr>
        <w:t>Disponibilità a cumulare le ore non espletate - per volontà dell'Amministrazione - derivanti dalla mancata sostituzione del personale assente (</w:t>
      </w:r>
      <w:proofErr w:type="spellStart"/>
      <w:r w:rsidRPr="00F81792">
        <w:rPr>
          <w:rFonts w:ascii="Times New Roman" w:eastAsia="Times New Roman" w:hAnsi="Times New Roman" w:cs="Times New Roman"/>
          <w:b/>
          <w:i/>
          <w:sz w:val="28"/>
          <w:szCs w:val="28"/>
          <w:lang w:eastAsia="it-IT"/>
        </w:rPr>
        <w:t>rif.</w:t>
      </w:r>
      <w:proofErr w:type="spellEnd"/>
      <w:r w:rsidRPr="00F81792">
        <w:rPr>
          <w:rFonts w:ascii="Times New Roman" w:eastAsia="Times New Roman" w:hAnsi="Times New Roman" w:cs="Times New Roman"/>
          <w:b/>
          <w:i/>
          <w:sz w:val="28"/>
          <w:szCs w:val="28"/>
          <w:lang w:eastAsia="it-IT"/>
        </w:rPr>
        <w:t xml:space="preserve"> par. 4.3,1) per l'esecuzione di servizi ulteriori a quelli richiesti da capitolato.</w:t>
      </w:r>
    </w:p>
    <w:p w:rsidR="005F773A" w:rsidRDefault="005F773A" w:rsidP="009B6274">
      <w:pPr>
        <w:pStyle w:val="Default"/>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640"/>
      </w:tblGrid>
      <w:tr w:rsidR="00F81792" w:rsidRPr="00F81792" w:rsidTr="00F81792">
        <w:trPr>
          <w:trHeight w:val="315"/>
        </w:trPr>
        <w:tc>
          <w:tcPr>
            <w:tcW w:w="1271" w:type="dxa"/>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p>
        </w:tc>
        <w:tc>
          <w:tcPr>
            <w:tcW w:w="8640" w:type="dxa"/>
            <w:shd w:val="clear" w:color="auto" w:fill="auto"/>
            <w:vAlign w:val="center"/>
            <w:hideMark/>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r w:rsidRPr="00F81792">
              <w:rPr>
                <w:rFonts w:ascii="Times New Roman" w:eastAsia="Times New Roman" w:hAnsi="Times New Roman" w:cs="Times New Roman"/>
                <w:color w:val="000000"/>
                <w:lang w:eastAsia="it-IT"/>
              </w:rPr>
              <w:t>Disponibilità al cumulo e consumo delle relative ore entro l'anno in corso</w:t>
            </w:r>
          </w:p>
        </w:tc>
      </w:tr>
      <w:tr w:rsidR="00F81792" w:rsidRPr="00F81792" w:rsidTr="00F81792">
        <w:trPr>
          <w:trHeight w:val="315"/>
        </w:trPr>
        <w:tc>
          <w:tcPr>
            <w:tcW w:w="1271" w:type="dxa"/>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p>
        </w:tc>
        <w:tc>
          <w:tcPr>
            <w:tcW w:w="8640" w:type="dxa"/>
            <w:shd w:val="clear" w:color="auto" w:fill="auto"/>
            <w:vAlign w:val="center"/>
            <w:hideMark/>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r w:rsidRPr="00F81792">
              <w:rPr>
                <w:rFonts w:ascii="Times New Roman" w:eastAsia="Times New Roman" w:hAnsi="Times New Roman" w:cs="Times New Roman"/>
                <w:color w:val="000000"/>
                <w:lang w:eastAsia="it-IT"/>
              </w:rPr>
              <w:t>Disponibilità al cumulo e consumo delle relative ore entro l'anno successivo</w:t>
            </w:r>
          </w:p>
        </w:tc>
      </w:tr>
      <w:tr w:rsidR="00F81792" w:rsidRPr="00F81792" w:rsidTr="00F81792">
        <w:trPr>
          <w:trHeight w:val="315"/>
        </w:trPr>
        <w:tc>
          <w:tcPr>
            <w:tcW w:w="1271" w:type="dxa"/>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p>
        </w:tc>
        <w:tc>
          <w:tcPr>
            <w:tcW w:w="8640" w:type="dxa"/>
            <w:shd w:val="clear" w:color="auto" w:fill="auto"/>
            <w:vAlign w:val="center"/>
            <w:hideMark/>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r w:rsidRPr="00F81792">
              <w:rPr>
                <w:rFonts w:ascii="Times New Roman" w:eastAsia="Times New Roman" w:hAnsi="Times New Roman" w:cs="Times New Roman"/>
                <w:color w:val="000000"/>
                <w:lang w:eastAsia="it-IT"/>
              </w:rPr>
              <w:t>Disponibilità al cumulo e consumo delle relative ore entro i due anni successivi</w:t>
            </w:r>
          </w:p>
        </w:tc>
      </w:tr>
      <w:tr w:rsidR="00F81792" w:rsidRPr="00F81792" w:rsidTr="00F81792">
        <w:trPr>
          <w:trHeight w:val="465"/>
        </w:trPr>
        <w:tc>
          <w:tcPr>
            <w:tcW w:w="1271" w:type="dxa"/>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p>
        </w:tc>
        <w:tc>
          <w:tcPr>
            <w:tcW w:w="8640" w:type="dxa"/>
            <w:shd w:val="clear" w:color="auto" w:fill="auto"/>
            <w:vAlign w:val="center"/>
            <w:hideMark/>
          </w:tcPr>
          <w:p w:rsidR="00F81792" w:rsidRPr="00F81792" w:rsidRDefault="00F81792" w:rsidP="00F81792">
            <w:pPr>
              <w:spacing w:after="0" w:line="240" w:lineRule="auto"/>
              <w:jc w:val="center"/>
              <w:rPr>
                <w:rFonts w:ascii="Times New Roman" w:eastAsia="Times New Roman" w:hAnsi="Times New Roman" w:cs="Times New Roman"/>
                <w:color w:val="000000"/>
                <w:lang w:eastAsia="it-IT"/>
              </w:rPr>
            </w:pPr>
            <w:r w:rsidRPr="00F81792">
              <w:rPr>
                <w:rFonts w:ascii="Times New Roman" w:eastAsia="Times New Roman" w:hAnsi="Times New Roman" w:cs="Times New Roman"/>
                <w:color w:val="000000"/>
                <w:lang w:eastAsia="it-IT"/>
              </w:rPr>
              <w:t>Disponibilità al cumulo e consumo delle relative ore entro la fine della durata dell'appalto comprensiva di eventuali proroghe</w:t>
            </w:r>
          </w:p>
        </w:tc>
      </w:tr>
    </w:tbl>
    <w:p w:rsidR="005F773A" w:rsidRDefault="005F773A" w:rsidP="009B6274">
      <w:pPr>
        <w:pStyle w:val="Default"/>
      </w:pPr>
    </w:p>
    <w:p w:rsidR="005F773A" w:rsidRPr="00F81792" w:rsidRDefault="00F81792" w:rsidP="00F81792">
      <w:pPr>
        <w:spacing w:after="0" w:line="240" w:lineRule="auto"/>
        <w:rPr>
          <w:rFonts w:ascii="Times New Roman" w:eastAsia="Times New Roman" w:hAnsi="Times New Roman" w:cs="Times New Roman"/>
          <w:color w:val="000000"/>
          <w:lang w:eastAsia="it-IT"/>
        </w:rPr>
      </w:pPr>
      <w:r w:rsidRPr="00F81792">
        <w:rPr>
          <w:rFonts w:ascii="Times New Roman" w:eastAsia="Times New Roman" w:hAnsi="Times New Roman" w:cs="Times New Roman"/>
          <w:color w:val="000000"/>
          <w:lang w:eastAsia="it-IT"/>
        </w:rPr>
        <w:t>(</w:t>
      </w:r>
      <w:proofErr w:type="spellStart"/>
      <w:r w:rsidRPr="00F81792">
        <w:rPr>
          <w:rFonts w:ascii="Times New Roman" w:eastAsia="Times New Roman" w:hAnsi="Times New Roman" w:cs="Times New Roman"/>
          <w:color w:val="000000"/>
          <w:lang w:eastAsia="it-IT"/>
        </w:rPr>
        <w:t>Fleggare</w:t>
      </w:r>
      <w:proofErr w:type="spellEnd"/>
      <w:r w:rsidRPr="00F81792">
        <w:rPr>
          <w:rFonts w:ascii="Times New Roman" w:eastAsia="Times New Roman" w:hAnsi="Times New Roman" w:cs="Times New Roman"/>
          <w:color w:val="000000"/>
          <w:lang w:eastAsia="it-IT"/>
        </w:rPr>
        <w:t xml:space="preserve"> la voce di interesse. Se non viene </w:t>
      </w:r>
      <w:proofErr w:type="spellStart"/>
      <w:r w:rsidRPr="00F81792">
        <w:rPr>
          <w:rFonts w:ascii="Times New Roman" w:eastAsia="Times New Roman" w:hAnsi="Times New Roman" w:cs="Times New Roman"/>
          <w:color w:val="000000"/>
          <w:lang w:eastAsia="it-IT"/>
        </w:rPr>
        <w:t>fl</w:t>
      </w:r>
      <w:r w:rsidR="00B421A9">
        <w:rPr>
          <w:rFonts w:ascii="Times New Roman" w:eastAsia="Times New Roman" w:hAnsi="Times New Roman" w:cs="Times New Roman"/>
          <w:color w:val="000000"/>
          <w:lang w:eastAsia="it-IT"/>
        </w:rPr>
        <w:t>eggata</w:t>
      </w:r>
      <w:proofErr w:type="spellEnd"/>
      <w:r w:rsidR="00B421A9">
        <w:rPr>
          <w:rFonts w:ascii="Times New Roman" w:eastAsia="Times New Roman" w:hAnsi="Times New Roman" w:cs="Times New Roman"/>
          <w:color w:val="000000"/>
          <w:lang w:eastAsia="it-IT"/>
        </w:rPr>
        <w:t xml:space="preserve"> alcuna voce equivale a “n</w:t>
      </w:r>
      <w:r w:rsidRPr="00F81792">
        <w:rPr>
          <w:rFonts w:ascii="Times New Roman" w:eastAsia="Times New Roman" w:hAnsi="Times New Roman" w:cs="Times New Roman"/>
          <w:color w:val="000000"/>
          <w:lang w:eastAsia="it-IT"/>
        </w:rPr>
        <w:t>essuna disponibilità”)</w:t>
      </w:r>
    </w:p>
    <w:p w:rsidR="005F773A" w:rsidRDefault="005F773A" w:rsidP="009B6274">
      <w:pPr>
        <w:pStyle w:val="Default"/>
      </w:pPr>
    </w:p>
    <w:p w:rsidR="005F773A" w:rsidRDefault="005F773A" w:rsidP="009B6274">
      <w:pPr>
        <w:pStyle w:val="Default"/>
      </w:pPr>
    </w:p>
    <w:p w:rsidR="00F81792" w:rsidRPr="00F81792" w:rsidRDefault="00F81792" w:rsidP="00F81792">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B.1.4</w:t>
      </w:r>
      <w:r w:rsidRPr="005F773A">
        <w:rPr>
          <w:rFonts w:ascii="Times New Roman" w:eastAsia="Times New Roman" w:hAnsi="Times New Roman" w:cs="Times New Roman"/>
          <w:b/>
          <w:i/>
          <w:sz w:val="28"/>
          <w:szCs w:val="28"/>
          <w:lang w:eastAsia="it-IT"/>
        </w:rPr>
        <w:t xml:space="preserve"> </w:t>
      </w:r>
      <w:r>
        <w:rPr>
          <w:rFonts w:ascii="Times New Roman" w:eastAsia="Times New Roman" w:hAnsi="Times New Roman" w:cs="Times New Roman"/>
          <w:b/>
          <w:i/>
          <w:sz w:val="28"/>
          <w:szCs w:val="28"/>
          <w:lang w:eastAsia="it-IT"/>
        </w:rPr>
        <w:t xml:space="preserve">- </w:t>
      </w:r>
      <w:r w:rsidRPr="00F81792">
        <w:rPr>
          <w:rFonts w:ascii="Times New Roman" w:eastAsia="Times New Roman" w:hAnsi="Times New Roman" w:cs="Times New Roman"/>
          <w:b/>
          <w:i/>
          <w:sz w:val="28"/>
          <w:szCs w:val="28"/>
          <w:lang w:eastAsia="it-IT"/>
        </w:rPr>
        <w:t>Adeguatezza delle modalità di risposta e attivazione del servizio in caso di eventi imprevedibili ed urgenti (</w:t>
      </w:r>
      <w:proofErr w:type="spellStart"/>
      <w:r w:rsidRPr="00F81792">
        <w:rPr>
          <w:rFonts w:ascii="Times New Roman" w:eastAsia="Times New Roman" w:hAnsi="Times New Roman" w:cs="Times New Roman"/>
          <w:b/>
          <w:i/>
          <w:sz w:val="28"/>
          <w:szCs w:val="28"/>
          <w:lang w:eastAsia="it-IT"/>
        </w:rPr>
        <w:t>rif.</w:t>
      </w:r>
      <w:proofErr w:type="spellEnd"/>
      <w:r w:rsidRPr="00F81792">
        <w:rPr>
          <w:rFonts w:ascii="Times New Roman" w:eastAsia="Times New Roman" w:hAnsi="Times New Roman" w:cs="Times New Roman"/>
          <w:b/>
          <w:i/>
          <w:sz w:val="28"/>
          <w:szCs w:val="28"/>
          <w:lang w:eastAsia="it-IT"/>
        </w:rPr>
        <w:t xml:space="preserve"> par. 5.2.1)             </w:t>
      </w:r>
    </w:p>
    <w:p w:rsidR="005F773A" w:rsidRDefault="005F773A" w:rsidP="009B6274">
      <w:pPr>
        <w:pStyle w:val="Default"/>
      </w:pPr>
    </w:p>
    <w:p w:rsidR="00F81792" w:rsidRPr="0080771A" w:rsidRDefault="0080771A" w:rsidP="0080771A">
      <w:pPr>
        <w:pStyle w:val="Default"/>
        <w:jc w:val="both"/>
        <w:rPr>
          <w:rFonts w:ascii="Times New Roman" w:eastAsia="Times New Roman" w:hAnsi="Times New Roman" w:cs="Times New Roman"/>
          <w:sz w:val="22"/>
          <w:szCs w:val="22"/>
          <w:lang w:eastAsia="it-IT"/>
        </w:rPr>
      </w:pPr>
      <w:r w:rsidRPr="0080771A">
        <w:rPr>
          <w:rFonts w:ascii="Times New Roman" w:eastAsia="Times New Roman" w:hAnsi="Times New Roman" w:cs="Times New Roman"/>
          <w:sz w:val="22"/>
          <w:szCs w:val="22"/>
          <w:lang w:eastAsia="it-IT"/>
        </w:rPr>
        <w:t>(Descrivere</w:t>
      </w:r>
      <w:r>
        <w:rPr>
          <w:rFonts w:ascii="Times New Roman" w:eastAsia="Times New Roman" w:hAnsi="Times New Roman" w:cs="Times New Roman"/>
          <w:sz w:val="22"/>
          <w:szCs w:val="22"/>
          <w:lang w:eastAsia="it-IT"/>
        </w:rPr>
        <w:t xml:space="preserve"> le </w:t>
      </w:r>
      <w:r w:rsidRPr="0080771A">
        <w:rPr>
          <w:rFonts w:ascii="Times New Roman" w:eastAsia="Times New Roman" w:hAnsi="Times New Roman" w:cs="Times New Roman"/>
          <w:sz w:val="22"/>
          <w:szCs w:val="22"/>
          <w:lang w:eastAsia="it-IT"/>
        </w:rPr>
        <w:t xml:space="preserve">modalità di attivazione e </w:t>
      </w:r>
      <w:r>
        <w:rPr>
          <w:rFonts w:ascii="Times New Roman" w:eastAsia="Times New Roman" w:hAnsi="Times New Roman" w:cs="Times New Roman"/>
          <w:sz w:val="22"/>
          <w:szCs w:val="22"/>
          <w:lang w:eastAsia="it-IT"/>
        </w:rPr>
        <w:t xml:space="preserve">la </w:t>
      </w:r>
      <w:r w:rsidRPr="0080771A">
        <w:rPr>
          <w:rFonts w:ascii="Times New Roman" w:eastAsia="Times New Roman" w:hAnsi="Times New Roman" w:cs="Times New Roman"/>
          <w:sz w:val="22"/>
          <w:szCs w:val="22"/>
          <w:lang w:eastAsia="it-IT"/>
        </w:rPr>
        <w:t>disponibilità di personale in occasione di richieste di intervento impreviste ed urgenti</w:t>
      </w:r>
      <w:r>
        <w:rPr>
          <w:rFonts w:ascii="Times New Roman" w:eastAsia="Times New Roman" w:hAnsi="Times New Roman" w:cs="Times New Roman"/>
          <w:sz w:val="22"/>
          <w:szCs w:val="22"/>
          <w:lang w:eastAsia="it-IT"/>
        </w:rPr>
        <w:t>)</w:t>
      </w:r>
      <w:r w:rsidRPr="0080771A">
        <w:rPr>
          <w:rFonts w:ascii="Times New Roman" w:eastAsia="Times New Roman" w:hAnsi="Times New Roman" w:cs="Times New Roman"/>
          <w:sz w:val="22"/>
          <w:szCs w:val="22"/>
          <w:lang w:eastAsia="it-IT"/>
        </w:rPr>
        <w:t xml:space="preserve">  </w:t>
      </w:r>
    </w:p>
    <w:p w:rsidR="00F81792" w:rsidRDefault="00F81792" w:rsidP="009B6274">
      <w:pPr>
        <w:pStyle w:val="Default"/>
      </w:pPr>
    </w:p>
    <w:p w:rsidR="00F81792" w:rsidRDefault="00F81792" w:rsidP="009B6274">
      <w:pPr>
        <w:pStyle w:val="Default"/>
      </w:pPr>
    </w:p>
    <w:p w:rsidR="00F81792" w:rsidRDefault="00F81792" w:rsidP="00F81792">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B.2 – Qualità dei servizi migliorativi</w:t>
      </w:r>
      <w:r w:rsidRPr="00BA4303">
        <w:rPr>
          <w:rFonts w:ascii="Times New Roman" w:eastAsia="Times New Roman" w:hAnsi="Times New Roman" w:cs="Times New Roman"/>
          <w:sz w:val="28"/>
          <w:szCs w:val="28"/>
          <w:lang w:eastAsia="it-IT"/>
        </w:rPr>
        <w:t>:</w:t>
      </w:r>
    </w:p>
    <w:p w:rsidR="00F81792" w:rsidRDefault="00F81792" w:rsidP="009B6274">
      <w:pPr>
        <w:pStyle w:val="Default"/>
      </w:pPr>
    </w:p>
    <w:p w:rsidR="00F81792" w:rsidRDefault="00680F31" w:rsidP="00F81792">
      <w:pPr>
        <w:pStyle w:val="Default"/>
        <w:jc w:val="center"/>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B.2.1 Aumento</w:t>
      </w:r>
      <w:r w:rsidR="00F81792" w:rsidRPr="00F81792">
        <w:rPr>
          <w:rFonts w:ascii="Times New Roman" w:eastAsia="Times New Roman" w:hAnsi="Times New Roman" w:cs="Times New Roman"/>
          <w:b/>
          <w:i/>
          <w:sz w:val="28"/>
          <w:szCs w:val="28"/>
          <w:lang w:eastAsia="it-IT"/>
        </w:rPr>
        <w:t xml:space="preserve"> del numero di ore settimanali impiegate sull'appalto</w:t>
      </w:r>
      <w:r w:rsidR="007340C0">
        <w:rPr>
          <w:rFonts w:ascii="Times New Roman" w:eastAsia="Times New Roman" w:hAnsi="Times New Roman" w:cs="Times New Roman"/>
          <w:b/>
          <w:i/>
          <w:sz w:val="28"/>
          <w:szCs w:val="28"/>
          <w:lang w:eastAsia="it-IT"/>
        </w:rPr>
        <w:t xml:space="preserve"> per attività ordinarie</w:t>
      </w:r>
    </w:p>
    <w:p w:rsidR="00C751EC" w:rsidRDefault="00C751EC" w:rsidP="00F81792">
      <w:pPr>
        <w:pStyle w:val="Default"/>
        <w:jc w:val="center"/>
        <w:rPr>
          <w:rFonts w:ascii="Times New Roman" w:eastAsia="Times New Roman" w:hAnsi="Times New Roman" w:cs="Times New Roman"/>
          <w:b/>
          <w:i/>
          <w:sz w:val="28"/>
          <w:szCs w:val="28"/>
          <w:lang w:eastAsia="it-IT"/>
        </w:rPr>
      </w:pPr>
    </w:p>
    <w:tbl>
      <w:tblPr>
        <w:tblW w:w="10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2029"/>
        <w:gridCol w:w="679"/>
        <w:gridCol w:w="1057"/>
        <w:gridCol w:w="1220"/>
        <w:gridCol w:w="1761"/>
        <w:gridCol w:w="1216"/>
        <w:gridCol w:w="1559"/>
      </w:tblGrid>
      <w:tr w:rsidR="00EB6DBE" w:rsidRPr="00330FE6" w:rsidTr="00B421A9">
        <w:trPr>
          <w:trHeight w:val="630"/>
        </w:trPr>
        <w:tc>
          <w:tcPr>
            <w:tcW w:w="660" w:type="dxa"/>
            <w:shd w:val="clear" w:color="auto" w:fill="D9D9D9" w:themeFill="background1" w:themeFillShade="D9"/>
            <w:vAlign w:val="bottom"/>
          </w:tcPr>
          <w:p w:rsidR="00EB6DBE" w:rsidRPr="00330FE6" w:rsidRDefault="00F81792" w:rsidP="00335874">
            <w:pPr>
              <w:spacing w:after="0" w:line="240" w:lineRule="auto"/>
              <w:jc w:val="center"/>
              <w:rPr>
                <w:rFonts w:ascii="Tahoma" w:eastAsia="Times New Roman" w:hAnsi="Tahoma" w:cs="Tahoma"/>
                <w:b/>
                <w:color w:val="000000"/>
                <w:sz w:val="20"/>
                <w:szCs w:val="20"/>
                <w:lang w:eastAsia="it-IT"/>
              </w:rPr>
            </w:pPr>
            <w:r>
              <w:rPr>
                <w:rFonts w:ascii="Times New Roman" w:eastAsia="Times New Roman" w:hAnsi="Times New Roman" w:cs="Times New Roman"/>
                <w:b/>
                <w:i/>
                <w:sz w:val="28"/>
                <w:szCs w:val="28"/>
                <w:lang w:eastAsia="it-IT"/>
              </w:rPr>
              <w:t xml:space="preserve">    </w:t>
            </w:r>
            <w:r w:rsidR="00EB6DBE" w:rsidRPr="00330FE6">
              <w:rPr>
                <w:rFonts w:ascii="Tahoma" w:eastAsia="Times New Roman" w:hAnsi="Tahoma" w:cs="Tahoma"/>
                <w:b/>
                <w:color w:val="000000"/>
                <w:sz w:val="20"/>
                <w:szCs w:val="20"/>
                <w:lang w:eastAsia="it-IT"/>
              </w:rPr>
              <w:t>N. righe</w:t>
            </w:r>
          </w:p>
        </w:tc>
        <w:tc>
          <w:tcPr>
            <w:tcW w:w="2029" w:type="dxa"/>
            <w:shd w:val="clear" w:color="auto" w:fill="D9D9D9" w:themeFill="background1" w:themeFillShade="D9"/>
            <w:noWrap/>
            <w:vAlign w:val="bottom"/>
            <w:hideMark/>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Denominazione</w:t>
            </w:r>
          </w:p>
        </w:tc>
        <w:tc>
          <w:tcPr>
            <w:tcW w:w="679" w:type="dxa"/>
            <w:shd w:val="clear" w:color="auto" w:fill="D9D9D9" w:themeFill="background1" w:themeFillShade="D9"/>
            <w:noWrap/>
            <w:vAlign w:val="bottom"/>
            <w:hideMark/>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N Unità</w:t>
            </w:r>
          </w:p>
        </w:tc>
        <w:tc>
          <w:tcPr>
            <w:tcW w:w="1057" w:type="dxa"/>
            <w:shd w:val="clear" w:color="auto" w:fill="D9D9D9" w:themeFill="background1" w:themeFillShade="D9"/>
            <w:noWrap/>
            <w:vAlign w:val="bottom"/>
            <w:hideMark/>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Livello</w:t>
            </w:r>
          </w:p>
        </w:tc>
        <w:tc>
          <w:tcPr>
            <w:tcW w:w="1220" w:type="dxa"/>
            <w:shd w:val="clear" w:color="auto" w:fill="D9D9D9" w:themeFill="background1" w:themeFillShade="D9"/>
            <w:noWrap/>
            <w:vAlign w:val="bottom"/>
            <w:hideMark/>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 xml:space="preserve">Ore </w:t>
            </w:r>
            <w:r>
              <w:rPr>
                <w:rFonts w:ascii="Tahoma" w:eastAsia="Times New Roman" w:hAnsi="Tahoma" w:cs="Tahoma"/>
                <w:b/>
                <w:color w:val="000000"/>
                <w:sz w:val="20"/>
                <w:szCs w:val="20"/>
                <w:lang w:eastAsia="it-IT"/>
              </w:rPr>
              <w:t>settimana</w:t>
            </w:r>
          </w:p>
        </w:tc>
        <w:tc>
          <w:tcPr>
            <w:tcW w:w="1761" w:type="dxa"/>
            <w:shd w:val="clear" w:color="auto" w:fill="D9D9D9" w:themeFill="background1" w:themeFillShade="D9"/>
            <w:vAlign w:val="bottom"/>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N. settimane</w:t>
            </w:r>
            <w:r>
              <w:rPr>
                <w:rFonts w:ascii="Tahoma" w:eastAsia="Times New Roman" w:hAnsi="Tahoma" w:cs="Tahoma"/>
                <w:b/>
                <w:color w:val="000000"/>
                <w:sz w:val="20"/>
                <w:szCs w:val="20"/>
                <w:lang w:eastAsia="it-IT"/>
              </w:rPr>
              <w:t>/anno</w:t>
            </w:r>
          </w:p>
        </w:tc>
        <w:tc>
          <w:tcPr>
            <w:tcW w:w="1216" w:type="dxa"/>
            <w:shd w:val="clear" w:color="auto" w:fill="D9D9D9" w:themeFill="background1" w:themeFillShade="D9"/>
            <w:vAlign w:val="bottom"/>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 xml:space="preserve">Ore </w:t>
            </w:r>
            <w:r>
              <w:rPr>
                <w:rFonts w:ascii="Tahoma" w:eastAsia="Times New Roman" w:hAnsi="Tahoma" w:cs="Tahoma"/>
                <w:b/>
                <w:color w:val="000000"/>
                <w:sz w:val="20"/>
                <w:szCs w:val="20"/>
                <w:lang w:eastAsia="it-IT"/>
              </w:rPr>
              <w:t>anno</w:t>
            </w:r>
          </w:p>
        </w:tc>
        <w:tc>
          <w:tcPr>
            <w:tcW w:w="1559" w:type="dxa"/>
            <w:shd w:val="clear" w:color="auto" w:fill="D9D9D9" w:themeFill="background1" w:themeFillShade="D9"/>
            <w:vAlign w:val="bottom"/>
          </w:tcPr>
          <w:p w:rsidR="00EB6DBE" w:rsidRPr="00330FE6" w:rsidRDefault="00EB6DBE" w:rsidP="00680F31">
            <w:pPr>
              <w:spacing w:after="0" w:line="240" w:lineRule="auto"/>
              <w:jc w:val="center"/>
              <w:rPr>
                <w:rFonts w:ascii="Tahoma" w:eastAsia="Times New Roman" w:hAnsi="Tahoma" w:cs="Tahoma"/>
                <w:b/>
                <w:color w:val="000000"/>
                <w:sz w:val="20"/>
                <w:szCs w:val="20"/>
                <w:lang w:eastAsia="it-IT"/>
              </w:rPr>
            </w:pPr>
            <w:r>
              <w:rPr>
                <w:rFonts w:ascii="Tahoma" w:eastAsia="Times New Roman" w:hAnsi="Tahoma" w:cs="Tahoma"/>
                <w:b/>
                <w:color w:val="000000"/>
                <w:sz w:val="20"/>
                <w:szCs w:val="20"/>
                <w:lang w:eastAsia="it-IT"/>
              </w:rPr>
              <w:t xml:space="preserve">Ore complessive </w:t>
            </w:r>
          </w:p>
        </w:tc>
      </w:tr>
      <w:tr w:rsidR="00B421A9" w:rsidRPr="00330FE6" w:rsidTr="00F83F5B">
        <w:trPr>
          <w:trHeight w:val="300"/>
        </w:trPr>
        <w:tc>
          <w:tcPr>
            <w:tcW w:w="660" w:type="dxa"/>
            <w:shd w:val="clear" w:color="auto" w:fill="FFFFFF" w:themeFill="background1"/>
            <w:vAlign w:val="bottom"/>
          </w:tcPr>
          <w:p w:rsidR="00B421A9" w:rsidRPr="00330FE6" w:rsidRDefault="00B421A9" w:rsidP="00335874">
            <w:pPr>
              <w:spacing w:after="0" w:line="240" w:lineRule="auto"/>
              <w:jc w:val="center"/>
              <w:rPr>
                <w:rFonts w:ascii="Tahoma" w:eastAsia="Times New Roman" w:hAnsi="Tahoma" w:cs="Tahoma"/>
                <w:color w:val="000000"/>
                <w:sz w:val="20"/>
                <w:szCs w:val="20"/>
                <w:lang w:eastAsia="it-IT"/>
              </w:rPr>
            </w:pPr>
            <w:r w:rsidRPr="00330FE6">
              <w:rPr>
                <w:rFonts w:ascii="Tahoma" w:eastAsia="Times New Roman" w:hAnsi="Tahoma" w:cs="Tahoma"/>
                <w:color w:val="000000"/>
                <w:sz w:val="20"/>
                <w:szCs w:val="20"/>
                <w:lang w:eastAsia="it-IT"/>
              </w:rPr>
              <w:t>1</w:t>
            </w:r>
          </w:p>
        </w:tc>
        <w:tc>
          <w:tcPr>
            <w:tcW w:w="2029" w:type="dxa"/>
            <w:shd w:val="clear" w:color="auto" w:fill="FFFFFF" w:themeFill="background1"/>
            <w:noWrap/>
            <w:vAlign w:val="bottom"/>
          </w:tcPr>
          <w:p w:rsidR="00B421A9" w:rsidRPr="00A1097B" w:rsidRDefault="00B421A9" w:rsidP="00335874">
            <w:pPr>
              <w:spacing w:after="0" w:line="240" w:lineRule="auto"/>
              <w:jc w:val="center"/>
              <w:rPr>
                <w:rFonts w:ascii="Tahoma" w:eastAsia="Times New Roman" w:hAnsi="Tahoma" w:cs="Tahoma"/>
                <w:b/>
                <w:color w:val="000000"/>
                <w:sz w:val="20"/>
                <w:szCs w:val="20"/>
                <w:lang w:eastAsia="it-IT"/>
              </w:rPr>
            </w:pPr>
            <w:r w:rsidRPr="00A1097B">
              <w:rPr>
                <w:rFonts w:ascii="Tahoma" w:eastAsia="Times New Roman" w:hAnsi="Tahoma" w:cs="Tahoma"/>
                <w:b/>
                <w:color w:val="000000"/>
                <w:sz w:val="20"/>
                <w:szCs w:val="20"/>
                <w:lang w:eastAsia="it-IT"/>
              </w:rPr>
              <w:t xml:space="preserve">Totale unità ed ore richieste da capitolato </w:t>
            </w:r>
            <w:r w:rsidRPr="00330FE6">
              <w:rPr>
                <w:rStyle w:val="Rimandonotaapidipagina"/>
                <w:rFonts w:ascii="Tahoma" w:eastAsia="Times New Roman" w:hAnsi="Tahoma" w:cs="Tahoma"/>
                <w:b/>
                <w:color w:val="000000"/>
                <w:sz w:val="20"/>
                <w:szCs w:val="20"/>
                <w:lang w:eastAsia="it-IT"/>
              </w:rPr>
              <w:footnoteReference w:id="1"/>
            </w:r>
          </w:p>
        </w:tc>
        <w:tc>
          <w:tcPr>
            <w:tcW w:w="679" w:type="dxa"/>
            <w:shd w:val="clear" w:color="auto" w:fill="FFFFFF" w:themeFill="background1"/>
            <w:noWrap/>
            <w:vAlign w:val="bottom"/>
          </w:tcPr>
          <w:p w:rsidR="00B421A9" w:rsidRPr="00330FE6" w:rsidRDefault="00B421A9" w:rsidP="007340C0">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1</w:t>
            </w:r>
            <w:r w:rsidR="007340C0">
              <w:rPr>
                <w:rFonts w:ascii="Tahoma" w:eastAsia="Times New Roman" w:hAnsi="Tahoma" w:cs="Tahoma"/>
                <w:color w:val="000000"/>
                <w:sz w:val="20"/>
                <w:szCs w:val="20"/>
                <w:lang w:eastAsia="it-IT"/>
              </w:rPr>
              <w:t>6</w:t>
            </w:r>
          </w:p>
        </w:tc>
        <w:tc>
          <w:tcPr>
            <w:tcW w:w="5254" w:type="dxa"/>
            <w:gridSpan w:val="4"/>
            <w:shd w:val="clear" w:color="auto" w:fill="FFFFFF" w:themeFill="background1"/>
            <w:vAlign w:val="bottom"/>
          </w:tcPr>
          <w:p w:rsidR="00B421A9" w:rsidRPr="00330FE6" w:rsidRDefault="00B421A9" w:rsidP="00335874">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Vedi Appendice 1 – Dettagli immobili e quantità – PUL_AB ORE</w:t>
            </w:r>
            <w:r w:rsidR="00A321AF">
              <w:rPr>
                <w:rFonts w:ascii="Tahoma" w:eastAsia="Times New Roman" w:hAnsi="Tahoma" w:cs="Tahoma"/>
                <w:color w:val="000000"/>
                <w:sz w:val="20"/>
                <w:szCs w:val="20"/>
                <w:lang w:eastAsia="it-IT"/>
              </w:rPr>
              <w:t xml:space="preserve"> e PRP_AB</w:t>
            </w:r>
          </w:p>
        </w:tc>
        <w:tc>
          <w:tcPr>
            <w:tcW w:w="1559" w:type="dxa"/>
            <w:shd w:val="clear" w:color="auto" w:fill="FFFFFF" w:themeFill="background1"/>
            <w:vAlign w:val="bottom"/>
          </w:tcPr>
          <w:p w:rsidR="00B421A9" w:rsidRPr="00330FE6" w:rsidRDefault="00B421A9" w:rsidP="00335874">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45.032,00</w:t>
            </w:r>
          </w:p>
        </w:tc>
      </w:tr>
      <w:tr w:rsidR="00EB6DBE" w:rsidRPr="00330FE6" w:rsidTr="00B421A9">
        <w:trPr>
          <w:trHeight w:val="300"/>
        </w:trPr>
        <w:tc>
          <w:tcPr>
            <w:tcW w:w="660" w:type="dxa"/>
            <w:shd w:val="clear" w:color="auto" w:fill="FFFFFF" w:themeFill="background1"/>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r w:rsidRPr="00330FE6">
              <w:rPr>
                <w:rFonts w:ascii="Tahoma" w:eastAsia="Times New Roman" w:hAnsi="Tahoma" w:cs="Tahoma"/>
                <w:color w:val="000000"/>
                <w:sz w:val="20"/>
                <w:szCs w:val="20"/>
                <w:lang w:eastAsia="it-IT"/>
              </w:rPr>
              <w:t>2</w:t>
            </w:r>
          </w:p>
        </w:tc>
        <w:tc>
          <w:tcPr>
            <w:tcW w:w="2029" w:type="dxa"/>
            <w:shd w:val="clear" w:color="auto" w:fill="FFFFFF" w:themeFill="background1"/>
            <w:noWrap/>
            <w:vAlign w:val="bottom"/>
          </w:tcPr>
          <w:p w:rsidR="00EB6DBE" w:rsidRPr="00330FE6" w:rsidRDefault="00045245" w:rsidP="00335874">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O</w:t>
            </w:r>
            <w:r w:rsidR="00EB6DBE" w:rsidRPr="00330FE6">
              <w:rPr>
                <w:rFonts w:ascii="Tahoma" w:eastAsia="Times New Roman" w:hAnsi="Tahoma" w:cs="Tahoma"/>
                <w:color w:val="000000"/>
                <w:sz w:val="20"/>
                <w:szCs w:val="20"/>
                <w:lang w:eastAsia="it-IT"/>
              </w:rPr>
              <w:t>re aggiuntive</w:t>
            </w:r>
          </w:p>
        </w:tc>
        <w:tc>
          <w:tcPr>
            <w:tcW w:w="679"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057"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220" w:type="dxa"/>
            <w:shd w:val="clear" w:color="auto" w:fill="FFFFFF" w:themeFill="background1"/>
            <w:noWrap/>
          </w:tcPr>
          <w:p w:rsidR="00EB6DBE" w:rsidRDefault="00EB6DBE" w:rsidP="00335874">
            <w:pPr>
              <w:jc w:val="center"/>
            </w:pPr>
            <w:r w:rsidRPr="00D12CA0">
              <w:rPr>
                <w:rFonts w:ascii="Tahoma" w:eastAsia="Times New Roman" w:hAnsi="Tahoma" w:cs="Tahoma"/>
                <w:color w:val="000000"/>
                <w:sz w:val="20"/>
                <w:szCs w:val="20"/>
                <w:lang w:eastAsia="it-IT"/>
              </w:rPr>
              <w:t>Operaio</w:t>
            </w:r>
          </w:p>
        </w:tc>
        <w:tc>
          <w:tcPr>
            <w:tcW w:w="1761"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52</w:t>
            </w:r>
          </w:p>
        </w:tc>
        <w:tc>
          <w:tcPr>
            <w:tcW w:w="1216"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559"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r>
      <w:tr w:rsidR="00EB6DBE" w:rsidRPr="00330FE6" w:rsidTr="00B421A9">
        <w:trPr>
          <w:trHeight w:val="300"/>
        </w:trPr>
        <w:tc>
          <w:tcPr>
            <w:tcW w:w="660" w:type="dxa"/>
            <w:shd w:val="clear" w:color="auto" w:fill="FFFFFF" w:themeFill="background1"/>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r w:rsidRPr="00330FE6">
              <w:rPr>
                <w:rFonts w:ascii="Tahoma" w:eastAsia="Times New Roman" w:hAnsi="Tahoma" w:cs="Tahoma"/>
                <w:color w:val="000000"/>
                <w:sz w:val="20"/>
                <w:szCs w:val="20"/>
                <w:lang w:eastAsia="it-IT"/>
              </w:rPr>
              <w:t>3</w:t>
            </w:r>
          </w:p>
        </w:tc>
        <w:tc>
          <w:tcPr>
            <w:tcW w:w="2029" w:type="dxa"/>
            <w:shd w:val="clear" w:color="auto" w:fill="FFFFFF" w:themeFill="background1"/>
            <w:noWrap/>
            <w:vAlign w:val="bottom"/>
            <w:hideMark/>
          </w:tcPr>
          <w:p w:rsidR="00EB6DBE" w:rsidRPr="00330FE6" w:rsidRDefault="00045245" w:rsidP="00335874">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O</w:t>
            </w:r>
            <w:r w:rsidR="00EB6DBE" w:rsidRPr="00330FE6">
              <w:rPr>
                <w:rFonts w:ascii="Tahoma" w:eastAsia="Times New Roman" w:hAnsi="Tahoma" w:cs="Tahoma"/>
                <w:color w:val="000000"/>
                <w:sz w:val="20"/>
                <w:szCs w:val="20"/>
                <w:lang w:eastAsia="it-IT"/>
              </w:rPr>
              <w:t>re aggiuntive</w:t>
            </w:r>
          </w:p>
        </w:tc>
        <w:tc>
          <w:tcPr>
            <w:tcW w:w="679" w:type="dxa"/>
            <w:shd w:val="clear" w:color="auto" w:fill="FFFFFF" w:themeFill="background1"/>
            <w:noWrap/>
            <w:vAlign w:val="bottom"/>
            <w:hideMark/>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057" w:type="dxa"/>
            <w:shd w:val="clear" w:color="auto" w:fill="FFFFFF" w:themeFill="background1"/>
            <w:noWrap/>
            <w:vAlign w:val="bottom"/>
            <w:hideMark/>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220" w:type="dxa"/>
            <w:shd w:val="clear" w:color="auto" w:fill="FFFFFF" w:themeFill="background1"/>
            <w:noWrap/>
            <w:hideMark/>
          </w:tcPr>
          <w:p w:rsidR="00EB6DBE" w:rsidRDefault="00EB6DBE" w:rsidP="00335874">
            <w:pPr>
              <w:jc w:val="center"/>
            </w:pPr>
            <w:r w:rsidRPr="00D12CA0">
              <w:rPr>
                <w:rFonts w:ascii="Tahoma" w:eastAsia="Times New Roman" w:hAnsi="Tahoma" w:cs="Tahoma"/>
                <w:color w:val="000000"/>
                <w:sz w:val="20"/>
                <w:szCs w:val="20"/>
                <w:lang w:eastAsia="it-IT"/>
              </w:rPr>
              <w:t>Operaio</w:t>
            </w:r>
          </w:p>
        </w:tc>
        <w:tc>
          <w:tcPr>
            <w:tcW w:w="1761" w:type="dxa"/>
            <w:shd w:val="clear" w:color="auto" w:fill="FFFFFF" w:themeFill="background1"/>
            <w:noWrap/>
          </w:tcPr>
          <w:p w:rsidR="00EB6DBE" w:rsidRDefault="00EB6DBE" w:rsidP="00335874">
            <w:pPr>
              <w:jc w:val="center"/>
            </w:pPr>
            <w:r w:rsidRPr="009A191A">
              <w:rPr>
                <w:rFonts w:ascii="Tahoma" w:eastAsia="Times New Roman" w:hAnsi="Tahoma" w:cs="Tahoma"/>
                <w:color w:val="000000"/>
                <w:sz w:val="20"/>
                <w:szCs w:val="20"/>
                <w:lang w:eastAsia="it-IT"/>
              </w:rPr>
              <w:t>52</w:t>
            </w:r>
          </w:p>
        </w:tc>
        <w:tc>
          <w:tcPr>
            <w:tcW w:w="1216"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559"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r>
      <w:tr w:rsidR="00EB6DBE" w:rsidRPr="00330FE6" w:rsidTr="00B421A9">
        <w:trPr>
          <w:trHeight w:val="300"/>
        </w:trPr>
        <w:tc>
          <w:tcPr>
            <w:tcW w:w="660" w:type="dxa"/>
            <w:shd w:val="clear" w:color="auto" w:fill="FFFFFF" w:themeFill="background1"/>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r w:rsidRPr="00330FE6">
              <w:rPr>
                <w:rFonts w:ascii="Tahoma" w:eastAsia="Times New Roman" w:hAnsi="Tahoma" w:cs="Tahoma"/>
                <w:color w:val="000000"/>
                <w:sz w:val="20"/>
                <w:szCs w:val="20"/>
                <w:lang w:eastAsia="it-IT"/>
              </w:rPr>
              <w:t>4</w:t>
            </w:r>
          </w:p>
        </w:tc>
        <w:tc>
          <w:tcPr>
            <w:tcW w:w="2029" w:type="dxa"/>
            <w:shd w:val="clear" w:color="auto" w:fill="FFFFFF" w:themeFill="background1"/>
            <w:noWrap/>
            <w:vAlign w:val="bottom"/>
            <w:hideMark/>
          </w:tcPr>
          <w:p w:rsidR="00EB6DBE" w:rsidRPr="00330FE6" w:rsidRDefault="00045245" w:rsidP="00335874">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O</w:t>
            </w:r>
            <w:r w:rsidR="00EB6DBE" w:rsidRPr="00330FE6">
              <w:rPr>
                <w:rFonts w:ascii="Tahoma" w:eastAsia="Times New Roman" w:hAnsi="Tahoma" w:cs="Tahoma"/>
                <w:color w:val="000000"/>
                <w:sz w:val="20"/>
                <w:szCs w:val="20"/>
                <w:lang w:eastAsia="it-IT"/>
              </w:rPr>
              <w:t>re aggiuntive</w:t>
            </w:r>
          </w:p>
        </w:tc>
        <w:tc>
          <w:tcPr>
            <w:tcW w:w="679" w:type="dxa"/>
            <w:shd w:val="clear" w:color="auto" w:fill="FFFFFF" w:themeFill="background1"/>
            <w:noWrap/>
            <w:vAlign w:val="bottom"/>
            <w:hideMark/>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057" w:type="dxa"/>
            <w:shd w:val="clear" w:color="auto" w:fill="FFFFFF" w:themeFill="background1"/>
            <w:noWrap/>
            <w:vAlign w:val="bottom"/>
            <w:hideMark/>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220" w:type="dxa"/>
            <w:shd w:val="clear" w:color="auto" w:fill="FFFFFF" w:themeFill="background1"/>
            <w:noWrap/>
            <w:hideMark/>
          </w:tcPr>
          <w:p w:rsidR="00EB6DBE" w:rsidRDefault="00EB6DBE" w:rsidP="00335874">
            <w:pPr>
              <w:jc w:val="center"/>
            </w:pPr>
            <w:r w:rsidRPr="00D12CA0">
              <w:rPr>
                <w:rFonts w:ascii="Tahoma" w:eastAsia="Times New Roman" w:hAnsi="Tahoma" w:cs="Tahoma"/>
                <w:color w:val="000000"/>
                <w:sz w:val="20"/>
                <w:szCs w:val="20"/>
                <w:lang w:eastAsia="it-IT"/>
              </w:rPr>
              <w:t>Operaio</w:t>
            </w:r>
          </w:p>
        </w:tc>
        <w:tc>
          <w:tcPr>
            <w:tcW w:w="1761" w:type="dxa"/>
            <w:shd w:val="clear" w:color="auto" w:fill="FFFFFF" w:themeFill="background1"/>
            <w:noWrap/>
          </w:tcPr>
          <w:p w:rsidR="00EB6DBE" w:rsidRDefault="00EB6DBE" w:rsidP="00335874">
            <w:pPr>
              <w:jc w:val="center"/>
            </w:pPr>
            <w:r w:rsidRPr="009A191A">
              <w:rPr>
                <w:rFonts w:ascii="Tahoma" w:eastAsia="Times New Roman" w:hAnsi="Tahoma" w:cs="Tahoma"/>
                <w:color w:val="000000"/>
                <w:sz w:val="20"/>
                <w:szCs w:val="20"/>
                <w:lang w:eastAsia="it-IT"/>
              </w:rPr>
              <w:t>52</w:t>
            </w:r>
          </w:p>
        </w:tc>
        <w:tc>
          <w:tcPr>
            <w:tcW w:w="1216"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559"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r>
      <w:tr w:rsidR="00EB6DBE" w:rsidRPr="00330FE6" w:rsidTr="00B421A9">
        <w:trPr>
          <w:trHeight w:val="300"/>
        </w:trPr>
        <w:tc>
          <w:tcPr>
            <w:tcW w:w="660" w:type="dxa"/>
            <w:shd w:val="clear" w:color="auto" w:fill="FFFFFF" w:themeFill="background1"/>
            <w:vAlign w:val="bottom"/>
          </w:tcPr>
          <w:p w:rsidR="00EB6DBE" w:rsidRPr="00A1097B" w:rsidRDefault="00EB6DBE" w:rsidP="00335874">
            <w:pPr>
              <w:spacing w:after="0" w:line="240" w:lineRule="auto"/>
              <w:jc w:val="center"/>
              <w:rPr>
                <w:rFonts w:ascii="Tahoma" w:eastAsia="Times New Roman" w:hAnsi="Tahoma" w:cs="Tahoma"/>
                <w:b/>
                <w:color w:val="000000"/>
                <w:sz w:val="20"/>
                <w:szCs w:val="20"/>
                <w:lang w:eastAsia="it-IT"/>
              </w:rPr>
            </w:pPr>
            <w:r w:rsidRPr="00A1097B">
              <w:rPr>
                <w:rFonts w:ascii="Tahoma" w:eastAsia="Times New Roman" w:hAnsi="Tahoma" w:cs="Tahoma"/>
                <w:b/>
                <w:color w:val="000000"/>
                <w:sz w:val="20"/>
                <w:szCs w:val="20"/>
                <w:lang w:eastAsia="it-IT"/>
              </w:rPr>
              <w:t>5</w:t>
            </w:r>
          </w:p>
        </w:tc>
        <w:tc>
          <w:tcPr>
            <w:tcW w:w="2029" w:type="dxa"/>
            <w:shd w:val="clear" w:color="auto" w:fill="FFFFFF" w:themeFill="background1"/>
            <w:noWrap/>
            <w:vAlign w:val="bottom"/>
          </w:tcPr>
          <w:p w:rsidR="00EB6DBE" w:rsidRPr="00330FE6" w:rsidRDefault="00045245" w:rsidP="00335874">
            <w:pPr>
              <w:spacing w:after="0" w:line="240" w:lineRule="auto"/>
              <w:jc w:val="center"/>
              <w:rPr>
                <w:rFonts w:ascii="Tahoma" w:eastAsia="Times New Roman" w:hAnsi="Tahoma" w:cs="Tahoma"/>
                <w:color w:val="000000"/>
                <w:sz w:val="20"/>
                <w:szCs w:val="20"/>
                <w:lang w:eastAsia="it-IT"/>
              </w:rPr>
            </w:pPr>
            <w:r>
              <w:rPr>
                <w:rFonts w:ascii="Tahoma" w:eastAsia="Times New Roman" w:hAnsi="Tahoma" w:cs="Tahoma"/>
                <w:color w:val="000000"/>
                <w:sz w:val="20"/>
                <w:szCs w:val="20"/>
                <w:lang w:eastAsia="it-IT"/>
              </w:rPr>
              <w:t>O</w:t>
            </w:r>
            <w:r w:rsidR="00EB6DBE" w:rsidRPr="00330FE6">
              <w:rPr>
                <w:rFonts w:ascii="Tahoma" w:eastAsia="Times New Roman" w:hAnsi="Tahoma" w:cs="Tahoma"/>
                <w:color w:val="000000"/>
                <w:sz w:val="20"/>
                <w:szCs w:val="20"/>
                <w:lang w:eastAsia="it-IT"/>
              </w:rPr>
              <w:t>re aggiuntive</w:t>
            </w:r>
          </w:p>
        </w:tc>
        <w:tc>
          <w:tcPr>
            <w:tcW w:w="679" w:type="dxa"/>
            <w:tcBorders>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057" w:type="dxa"/>
            <w:tcBorders>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220" w:type="dxa"/>
            <w:tcBorders>
              <w:bottom w:val="single" w:sz="4" w:space="0" w:color="auto"/>
            </w:tcBorders>
            <w:shd w:val="clear" w:color="auto" w:fill="FFFFFF" w:themeFill="background1"/>
            <w:noWrap/>
          </w:tcPr>
          <w:p w:rsidR="00EB6DBE" w:rsidRDefault="00EB6DBE" w:rsidP="00335874">
            <w:pPr>
              <w:jc w:val="center"/>
            </w:pPr>
            <w:r w:rsidRPr="00D12CA0">
              <w:rPr>
                <w:rFonts w:ascii="Tahoma" w:eastAsia="Times New Roman" w:hAnsi="Tahoma" w:cs="Tahoma"/>
                <w:color w:val="000000"/>
                <w:sz w:val="20"/>
                <w:szCs w:val="20"/>
                <w:lang w:eastAsia="it-IT"/>
              </w:rPr>
              <w:t>Operaio</w:t>
            </w:r>
          </w:p>
        </w:tc>
        <w:tc>
          <w:tcPr>
            <w:tcW w:w="1761" w:type="dxa"/>
            <w:tcBorders>
              <w:bottom w:val="single" w:sz="4" w:space="0" w:color="auto"/>
            </w:tcBorders>
            <w:shd w:val="clear" w:color="auto" w:fill="FFFFFF" w:themeFill="background1"/>
            <w:noWrap/>
          </w:tcPr>
          <w:p w:rsidR="00EB6DBE" w:rsidRDefault="00EB6DBE" w:rsidP="00335874">
            <w:pPr>
              <w:jc w:val="center"/>
            </w:pPr>
            <w:r w:rsidRPr="009A191A">
              <w:rPr>
                <w:rFonts w:ascii="Tahoma" w:eastAsia="Times New Roman" w:hAnsi="Tahoma" w:cs="Tahoma"/>
                <w:color w:val="000000"/>
                <w:sz w:val="20"/>
                <w:szCs w:val="20"/>
                <w:lang w:eastAsia="it-IT"/>
              </w:rPr>
              <w:t>52</w:t>
            </w:r>
          </w:p>
        </w:tc>
        <w:tc>
          <w:tcPr>
            <w:tcW w:w="1216" w:type="dxa"/>
            <w:tcBorders>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559" w:type="dxa"/>
            <w:tcBorders>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r>
      <w:tr w:rsidR="00EB6DBE" w:rsidRPr="00330FE6" w:rsidTr="00B421A9">
        <w:trPr>
          <w:trHeight w:val="300"/>
        </w:trPr>
        <w:tc>
          <w:tcPr>
            <w:tcW w:w="660" w:type="dxa"/>
            <w:shd w:val="clear" w:color="auto" w:fill="FFFFFF" w:themeFill="background1"/>
            <w:vAlign w:val="bottom"/>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Pr>
                <w:rFonts w:ascii="Tahoma" w:eastAsia="Times New Roman" w:hAnsi="Tahoma" w:cs="Tahoma"/>
                <w:b/>
                <w:color w:val="000000"/>
                <w:sz w:val="20"/>
                <w:szCs w:val="20"/>
                <w:lang w:eastAsia="it-IT"/>
              </w:rPr>
              <w:t>6</w:t>
            </w:r>
          </w:p>
        </w:tc>
        <w:tc>
          <w:tcPr>
            <w:tcW w:w="2029" w:type="dxa"/>
            <w:shd w:val="clear" w:color="auto" w:fill="FFFFFF" w:themeFill="background1"/>
            <w:noWrap/>
            <w:vAlign w:val="bottom"/>
          </w:tcPr>
          <w:p w:rsidR="00EB6DBE" w:rsidRPr="00330FE6" w:rsidRDefault="00EB6DBE" w:rsidP="00045245">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 xml:space="preserve">Totale  ore aggiuntive  </w:t>
            </w:r>
            <w:r w:rsidRPr="00330FE6">
              <w:rPr>
                <w:rStyle w:val="Rimandonotaapidipagina"/>
                <w:rFonts w:ascii="Tahoma" w:eastAsia="Times New Roman" w:hAnsi="Tahoma" w:cs="Tahoma"/>
                <w:b/>
                <w:color w:val="000000"/>
                <w:sz w:val="20"/>
                <w:szCs w:val="20"/>
                <w:lang w:eastAsia="it-IT"/>
              </w:rPr>
              <w:footnoteReference w:id="2"/>
            </w:r>
          </w:p>
        </w:tc>
        <w:tc>
          <w:tcPr>
            <w:tcW w:w="679" w:type="dxa"/>
            <w:tcBorders>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057" w:type="dxa"/>
            <w:tcBorders>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c>
          <w:tcPr>
            <w:tcW w:w="1220" w:type="dxa"/>
            <w:tcBorders>
              <w:bottom w:val="single" w:sz="4" w:space="0" w:color="auto"/>
            </w:tcBorders>
            <w:shd w:val="clear" w:color="auto" w:fill="FFFFFF" w:themeFill="background1"/>
            <w:noWrap/>
          </w:tcPr>
          <w:p w:rsidR="00EB6DBE" w:rsidRDefault="00EB6DBE" w:rsidP="00335874">
            <w:pPr>
              <w:jc w:val="center"/>
            </w:pPr>
            <w:r w:rsidRPr="00D12CA0">
              <w:rPr>
                <w:rFonts w:ascii="Tahoma" w:eastAsia="Times New Roman" w:hAnsi="Tahoma" w:cs="Tahoma"/>
                <w:color w:val="000000"/>
                <w:sz w:val="20"/>
                <w:szCs w:val="20"/>
                <w:lang w:eastAsia="it-IT"/>
              </w:rPr>
              <w:t>Operaio</w:t>
            </w:r>
          </w:p>
        </w:tc>
        <w:tc>
          <w:tcPr>
            <w:tcW w:w="1761" w:type="dxa"/>
            <w:tcBorders>
              <w:bottom w:val="single" w:sz="4" w:space="0" w:color="auto"/>
            </w:tcBorders>
            <w:shd w:val="clear" w:color="auto" w:fill="FFFFFF" w:themeFill="background1"/>
            <w:noWrap/>
          </w:tcPr>
          <w:p w:rsidR="00EB6DBE" w:rsidRDefault="00EB6DBE" w:rsidP="00335874">
            <w:pPr>
              <w:jc w:val="center"/>
            </w:pPr>
            <w:r w:rsidRPr="009A191A">
              <w:rPr>
                <w:rFonts w:ascii="Tahoma" w:eastAsia="Times New Roman" w:hAnsi="Tahoma" w:cs="Tahoma"/>
                <w:color w:val="000000"/>
                <w:sz w:val="20"/>
                <w:szCs w:val="20"/>
                <w:lang w:eastAsia="it-IT"/>
              </w:rPr>
              <w:t>52</w:t>
            </w:r>
          </w:p>
        </w:tc>
        <w:tc>
          <w:tcPr>
            <w:tcW w:w="1216" w:type="dxa"/>
            <w:tcBorders>
              <w:bottom w:val="single" w:sz="4" w:space="0" w:color="auto"/>
            </w:tcBorders>
            <w:shd w:val="clear" w:color="auto" w:fill="FFFFFF" w:themeFill="background1"/>
            <w:noWrap/>
            <w:vAlign w:val="bottom"/>
          </w:tcPr>
          <w:p w:rsidR="00EB6DBE" w:rsidRDefault="00EB6DBE" w:rsidP="00335874">
            <w:pPr>
              <w:spacing w:after="0" w:line="240" w:lineRule="auto"/>
              <w:jc w:val="center"/>
              <w:rPr>
                <w:rFonts w:ascii="Tahoma" w:eastAsia="Times New Roman" w:hAnsi="Tahoma" w:cs="Tahoma"/>
                <w:color w:val="000000"/>
                <w:sz w:val="20"/>
                <w:szCs w:val="20"/>
                <w:lang w:eastAsia="it-IT"/>
              </w:rPr>
            </w:pPr>
          </w:p>
        </w:tc>
        <w:tc>
          <w:tcPr>
            <w:tcW w:w="1559" w:type="dxa"/>
            <w:tcBorders>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color w:val="000000"/>
                <w:sz w:val="20"/>
                <w:szCs w:val="20"/>
                <w:lang w:eastAsia="it-IT"/>
              </w:rPr>
            </w:pPr>
          </w:p>
        </w:tc>
      </w:tr>
      <w:tr w:rsidR="00EB6DBE" w:rsidRPr="00330FE6" w:rsidTr="00B421A9">
        <w:trPr>
          <w:trHeight w:val="300"/>
        </w:trPr>
        <w:tc>
          <w:tcPr>
            <w:tcW w:w="660" w:type="dxa"/>
            <w:shd w:val="clear" w:color="auto" w:fill="FFFFFF" w:themeFill="background1"/>
            <w:vAlign w:val="bottom"/>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Pr>
                <w:rFonts w:ascii="Tahoma" w:eastAsia="Times New Roman" w:hAnsi="Tahoma" w:cs="Tahoma"/>
                <w:b/>
                <w:color w:val="000000"/>
                <w:sz w:val="20"/>
                <w:szCs w:val="20"/>
                <w:lang w:eastAsia="it-IT"/>
              </w:rPr>
              <w:t>7</w:t>
            </w:r>
          </w:p>
        </w:tc>
        <w:tc>
          <w:tcPr>
            <w:tcW w:w="2029" w:type="dxa"/>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r w:rsidRPr="00330FE6">
              <w:rPr>
                <w:rFonts w:ascii="Tahoma" w:eastAsia="Times New Roman" w:hAnsi="Tahoma" w:cs="Tahoma"/>
                <w:b/>
                <w:color w:val="000000"/>
                <w:sz w:val="20"/>
                <w:szCs w:val="20"/>
                <w:lang w:eastAsia="it-IT"/>
              </w:rPr>
              <w:t xml:space="preserve">Totale unità ed ore impiegate sull’appalto </w:t>
            </w:r>
            <w:r w:rsidRPr="00330FE6">
              <w:rPr>
                <w:rStyle w:val="Rimandonotaapidipagina"/>
                <w:rFonts w:ascii="Tahoma" w:eastAsia="Times New Roman" w:hAnsi="Tahoma" w:cs="Tahoma"/>
                <w:b/>
                <w:color w:val="000000"/>
                <w:sz w:val="20"/>
                <w:szCs w:val="20"/>
                <w:lang w:eastAsia="it-IT"/>
              </w:rPr>
              <w:footnoteReference w:id="3"/>
            </w:r>
          </w:p>
        </w:tc>
        <w:tc>
          <w:tcPr>
            <w:tcW w:w="679" w:type="dxa"/>
            <w:tcBorders>
              <w:top w:val="single" w:sz="4" w:space="0" w:color="auto"/>
              <w:bottom w:val="single" w:sz="4" w:space="0" w:color="auto"/>
              <w:right w:val="single" w:sz="4" w:space="0" w:color="auto"/>
            </w:tcBorders>
            <w:shd w:val="clear" w:color="auto" w:fill="FFFFFF" w:themeFill="background1"/>
            <w:noWrap/>
            <w:vAlign w:val="bottom"/>
            <w:hideMark/>
          </w:tcPr>
          <w:p w:rsidR="00EB6DBE" w:rsidRPr="00330FE6" w:rsidRDefault="00045245" w:rsidP="007340C0">
            <w:pPr>
              <w:spacing w:after="0" w:line="240" w:lineRule="auto"/>
              <w:jc w:val="center"/>
              <w:rPr>
                <w:rFonts w:ascii="Tahoma" w:eastAsia="Times New Roman" w:hAnsi="Tahoma" w:cs="Tahoma"/>
                <w:b/>
                <w:color w:val="000000"/>
                <w:sz w:val="20"/>
                <w:szCs w:val="20"/>
                <w:lang w:eastAsia="it-IT"/>
              </w:rPr>
            </w:pPr>
            <w:r>
              <w:rPr>
                <w:rFonts w:ascii="Tahoma" w:eastAsia="Times New Roman" w:hAnsi="Tahoma" w:cs="Tahoma"/>
                <w:b/>
                <w:color w:val="000000"/>
                <w:sz w:val="20"/>
                <w:szCs w:val="20"/>
                <w:lang w:eastAsia="it-IT"/>
              </w:rPr>
              <w:t>1</w:t>
            </w:r>
            <w:r w:rsidR="007340C0">
              <w:rPr>
                <w:rFonts w:ascii="Tahoma" w:eastAsia="Times New Roman" w:hAnsi="Tahoma" w:cs="Tahoma"/>
                <w:b/>
                <w:color w:val="000000"/>
                <w:sz w:val="20"/>
                <w:szCs w:val="20"/>
                <w:lang w:eastAsia="it-IT"/>
              </w:rPr>
              <w:t>6</w:t>
            </w:r>
          </w:p>
        </w:tc>
        <w:tc>
          <w:tcPr>
            <w:tcW w:w="105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p>
        </w:tc>
        <w:tc>
          <w:tcPr>
            <w:tcW w:w="12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p>
        </w:tc>
        <w:tc>
          <w:tcPr>
            <w:tcW w:w="17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p>
        </w:tc>
        <w:tc>
          <w:tcPr>
            <w:tcW w:w="1559" w:type="dxa"/>
            <w:tcBorders>
              <w:top w:val="single" w:sz="4" w:space="0" w:color="auto"/>
              <w:left w:val="single" w:sz="4" w:space="0" w:color="auto"/>
              <w:bottom w:val="single" w:sz="4" w:space="0" w:color="auto"/>
            </w:tcBorders>
            <w:shd w:val="clear" w:color="auto" w:fill="FFFFFF" w:themeFill="background1"/>
            <w:noWrap/>
            <w:vAlign w:val="bottom"/>
          </w:tcPr>
          <w:p w:rsidR="00EB6DBE" w:rsidRPr="00330FE6" w:rsidRDefault="00EB6DBE" w:rsidP="00335874">
            <w:pPr>
              <w:spacing w:after="0" w:line="240" w:lineRule="auto"/>
              <w:jc w:val="center"/>
              <w:rPr>
                <w:rFonts w:ascii="Tahoma" w:eastAsia="Times New Roman" w:hAnsi="Tahoma" w:cs="Tahoma"/>
                <w:b/>
                <w:color w:val="000000"/>
                <w:sz w:val="20"/>
                <w:szCs w:val="20"/>
                <w:lang w:eastAsia="it-IT"/>
              </w:rPr>
            </w:pPr>
          </w:p>
        </w:tc>
      </w:tr>
    </w:tbl>
    <w:p w:rsidR="00EB6DBE" w:rsidRDefault="00EB6DBE" w:rsidP="009B6274">
      <w:pPr>
        <w:pStyle w:val="Default"/>
        <w:rPr>
          <w:rFonts w:ascii="Times New Roman" w:eastAsia="Times New Roman" w:hAnsi="Times New Roman" w:cs="Times New Roman"/>
          <w:b/>
          <w:i/>
          <w:sz w:val="28"/>
          <w:szCs w:val="28"/>
          <w:lang w:eastAsia="it-IT"/>
        </w:rPr>
      </w:pPr>
    </w:p>
    <w:p w:rsidR="00F81792" w:rsidRDefault="00F81792" w:rsidP="009B6274">
      <w:pPr>
        <w:pStyle w:val="Default"/>
        <w:rPr>
          <w:rFonts w:ascii="Times New Roman" w:eastAsia="Times New Roman" w:hAnsi="Times New Roman" w:cs="Times New Roman"/>
          <w:b/>
          <w:i/>
          <w:sz w:val="28"/>
          <w:szCs w:val="28"/>
          <w:lang w:eastAsia="it-IT"/>
        </w:rPr>
      </w:pPr>
    </w:p>
    <w:p w:rsidR="00EB6DBE" w:rsidRDefault="00EB6DBE" w:rsidP="00EB6DBE">
      <w:pPr>
        <w:pStyle w:val="Default"/>
        <w:jc w:val="both"/>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 B.2.3 </w:t>
      </w:r>
      <w:r w:rsidRPr="00EB6DBE">
        <w:rPr>
          <w:rFonts w:ascii="Times New Roman" w:eastAsia="Times New Roman" w:hAnsi="Times New Roman" w:cs="Times New Roman"/>
          <w:b/>
          <w:i/>
          <w:sz w:val="28"/>
          <w:szCs w:val="28"/>
          <w:lang w:eastAsia="it-IT"/>
        </w:rPr>
        <w:t>Proposte migliorative da realizzarsi anche mediante l’utilizzo di appositi mezzi/attrezzature/strumenti e tecnologie innovative, volti a migliorare l’organizzazione del servizio in termini di efficacia e qualità delle prestazioni</w:t>
      </w:r>
      <w:r>
        <w:rPr>
          <w:rFonts w:ascii="Times New Roman" w:eastAsia="Times New Roman" w:hAnsi="Times New Roman" w:cs="Times New Roman"/>
          <w:b/>
          <w:i/>
          <w:sz w:val="28"/>
          <w:szCs w:val="28"/>
          <w:lang w:eastAsia="it-IT"/>
        </w:rPr>
        <w:t xml:space="preserve"> erogate</w:t>
      </w:r>
    </w:p>
    <w:p w:rsidR="00F81792" w:rsidRDefault="00F81792" w:rsidP="009B6274">
      <w:pPr>
        <w:pStyle w:val="Default"/>
        <w:rPr>
          <w:rFonts w:ascii="Times New Roman" w:eastAsia="Times New Roman" w:hAnsi="Times New Roman" w:cs="Times New Roman"/>
          <w:b/>
          <w:i/>
          <w:sz w:val="28"/>
          <w:szCs w:val="28"/>
          <w:lang w:eastAsia="it-IT"/>
        </w:rPr>
      </w:pPr>
    </w:p>
    <w:p w:rsidR="00F81792" w:rsidRDefault="00EB6DBE" w:rsidP="00EB6DBE">
      <w:pPr>
        <w:pStyle w:val="Default"/>
        <w:jc w:val="both"/>
        <w:rPr>
          <w:rFonts w:ascii="Times New Roman" w:eastAsia="Times New Roman" w:hAnsi="Times New Roman" w:cs="Times New Roman"/>
          <w:sz w:val="22"/>
          <w:szCs w:val="22"/>
          <w:lang w:eastAsia="it-IT"/>
        </w:rPr>
      </w:pPr>
      <w:r w:rsidRPr="00EB6DBE">
        <w:rPr>
          <w:rFonts w:ascii="Times New Roman" w:eastAsia="Times New Roman" w:hAnsi="Times New Roman" w:cs="Times New Roman"/>
          <w:sz w:val="22"/>
          <w:szCs w:val="22"/>
          <w:lang w:eastAsia="it-IT"/>
        </w:rPr>
        <w:t>(Descrivere le proposte migliorative indicando in modo chiaro i benefici per l’Amministrazione, gli obiettivi perseguiti, i destinatari e la metodologia di attuazione.)</w:t>
      </w:r>
    </w:p>
    <w:p w:rsidR="008B1ECC" w:rsidRPr="00EB6DBE" w:rsidRDefault="008B1ECC" w:rsidP="00EB6DBE">
      <w:pPr>
        <w:pStyle w:val="Default"/>
        <w:jc w:val="both"/>
        <w:rPr>
          <w:rFonts w:ascii="Times New Roman" w:eastAsia="Times New Roman" w:hAnsi="Times New Roman" w:cs="Times New Roman"/>
          <w:sz w:val="22"/>
          <w:szCs w:val="22"/>
          <w:lang w:eastAsia="it-IT"/>
        </w:rPr>
      </w:pPr>
    </w:p>
    <w:p w:rsidR="00F81792" w:rsidRDefault="00F81792" w:rsidP="009B6274">
      <w:pPr>
        <w:pStyle w:val="Default"/>
        <w:rPr>
          <w:rFonts w:ascii="Times New Roman" w:eastAsia="Times New Roman" w:hAnsi="Times New Roman" w:cs="Times New Roman"/>
          <w:b/>
          <w:i/>
          <w:sz w:val="28"/>
          <w:szCs w:val="28"/>
          <w:lang w:eastAsia="it-IT"/>
        </w:rPr>
      </w:pPr>
    </w:p>
    <w:p w:rsidR="00EB6DBE" w:rsidRDefault="00EB6DBE" w:rsidP="00EB6DBE">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lastRenderedPageBreak/>
        <w:t xml:space="preserve">B.3 – Sistemi di controllo del livello di servizio </w:t>
      </w:r>
    </w:p>
    <w:p w:rsidR="00F81792" w:rsidRDefault="00F81792" w:rsidP="009B6274">
      <w:pPr>
        <w:pStyle w:val="Default"/>
      </w:pPr>
    </w:p>
    <w:p w:rsidR="00F81792" w:rsidRPr="00EB6DBE" w:rsidRDefault="00EB6DBE" w:rsidP="009B6274">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B.3.1 </w:t>
      </w:r>
      <w:r w:rsidRPr="00EB6DBE">
        <w:rPr>
          <w:rFonts w:ascii="Times New Roman" w:eastAsia="Times New Roman" w:hAnsi="Times New Roman" w:cs="Times New Roman"/>
          <w:b/>
          <w:i/>
          <w:sz w:val="28"/>
          <w:szCs w:val="28"/>
          <w:lang w:eastAsia="it-IT"/>
        </w:rPr>
        <w:t xml:space="preserve">Funzionalità ed efficacia della metodologia e del sistema di verifica   </w:t>
      </w:r>
    </w:p>
    <w:p w:rsidR="00F81792" w:rsidRDefault="00F81792" w:rsidP="009B6274">
      <w:pPr>
        <w:pStyle w:val="Default"/>
      </w:pPr>
    </w:p>
    <w:p w:rsidR="00EB6DBE" w:rsidRPr="00EB6DBE" w:rsidRDefault="00EB6DBE" w:rsidP="00EB6DBE">
      <w:pPr>
        <w:pStyle w:val="Default"/>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r w:rsidRPr="00EB6DBE">
        <w:rPr>
          <w:rFonts w:ascii="Times New Roman" w:eastAsia="Times New Roman" w:hAnsi="Times New Roman" w:cs="Times New Roman"/>
          <w:sz w:val="22"/>
          <w:szCs w:val="22"/>
          <w:lang w:eastAsia="it-IT"/>
        </w:rPr>
        <w:t>Descrivere le procedure e le azioni che l'offerente intende implementare per garantire i Livelli di Servizio (</w:t>
      </w:r>
      <w:proofErr w:type="spellStart"/>
      <w:r w:rsidRPr="00EB6DBE">
        <w:rPr>
          <w:rFonts w:ascii="Times New Roman" w:eastAsia="Times New Roman" w:hAnsi="Times New Roman" w:cs="Times New Roman"/>
          <w:sz w:val="22"/>
          <w:szCs w:val="22"/>
          <w:lang w:eastAsia="it-IT"/>
        </w:rPr>
        <w:t>rif.</w:t>
      </w:r>
      <w:proofErr w:type="spellEnd"/>
      <w:r w:rsidRPr="00EB6DBE">
        <w:rPr>
          <w:rFonts w:ascii="Times New Roman" w:eastAsia="Times New Roman" w:hAnsi="Times New Roman" w:cs="Times New Roman"/>
          <w:sz w:val="22"/>
          <w:szCs w:val="22"/>
          <w:lang w:eastAsia="it-IT"/>
        </w:rPr>
        <w:t xml:space="preserve"> par.4.3.5), nonché le metodologie e i sistemi che intende mettere a disposizione della Stazione Appaltante per il monitoraggio e verifica dell’esecuzione dei servizi di pulizia e per risanare situazioni in caso di indicatori di prestazione e soddisfazione e/o di controlli</w:t>
      </w:r>
      <w:r>
        <w:rPr>
          <w:rFonts w:ascii="Times New Roman" w:eastAsia="Times New Roman" w:hAnsi="Times New Roman" w:cs="Times New Roman"/>
          <w:sz w:val="22"/>
          <w:szCs w:val="22"/>
          <w:lang w:eastAsia="it-IT"/>
        </w:rPr>
        <w:t xml:space="preserve"> e verifiche con esito negativo)</w:t>
      </w:r>
    </w:p>
    <w:p w:rsidR="00F81792" w:rsidRPr="00EB6DBE" w:rsidRDefault="00F81792" w:rsidP="00EB6DBE">
      <w:pPr>
        <w:pStyle w:val="Default"/>
        <w:jc w:val="both"/>
        <w:rPr>
          <w:rFonts w:ascii="Times New Roman" w:eastAsia="Times New Roman" w:hAnsi="Times New Roman" w:cs="Times New Roman"/>
          <w:sz w:val="22"/>
          <w:szCs w:val="22"/>
          <w:lang w:eastAsia="it-IT"/>
        </w:rPr>
      </w:pPr>
    </w:p>
    <w:p w:rsidR="00EB6DBE" w:rsidRDefault="00EB6DBE" w:rsidP="009B6274">
      <w:pPr>
        <w:pStyle w:val="Default"/>
      </w:pPr>
      <w:bookmarkStart w:id="0" w:name="_GoBack"/>
      <w:bookmarkEnd w:id="0"/>
    </w:p>
    <w:p w:rsidR="00EB6DBE" w:rsidRDefault="00EB6DBE" w:rsidP="00EB6DBE">
      <w:pPr>
        <w:pStyle w:val="Default"/>
        <w:pBdr>
          <w:top w:val="single" w:sz="4" w:space="1" w:color="auto"/>
          <w:left w:val="single" w:sz="4" w:space="4" w:color="auto"/>
          <w:bottom w:val="single" w:sz="4" w:space="1" w:color="auto"/>
          <w:right w:val="single" w:sz="4" w:space="4" w:color="auto"/>
        </w:pBdr>
        <w:jc w:val="center"/>
      </w:pPr>
      <w:r>
        <w:rPr>
          <w:rFonts w:ascii="Times New Roman" w:eastAsia="Times New Roman" w:hAnsi="Times New Roman" w:cs="Times New Roman"/>
          <w:b/>
          <w:i/>
          <w:sz w:val="28"/>
          <w:szCs w:val="28"/>
          <w:lang w:eastAsia="it-IT"/>
        </w:rPr>
        <w:t xml:space="preserve">Criterio C – </w:t>
      </w:r>
      <w:r w:rsidR="003502B1">
        <w:rPr>
          <w:rFonts w:ascii="Times New Roman" w:eastAsia="Times New Roman" w:hAnsi="Times New Roman" w:cs="Times New Roman"/>
          <w:b/>
          <w:i/>
          <w:sz w:val="28"/>
          <w:szCs w:val="28"/>
          <w:lang w:eastAsia="it-IT"/>
        </w:rPr>
        <w:t>Sostenibilità ambientale e riduzione dei rischi per la salute</w:t>
      </w:r>
    </w:p>
    <w:p w:rsidR="00EB6DBE" w:rsidRDefault="00EB6DBE" w:rsidP="009B6274">
      <w:pPr>
        <w:pStyle w:val="Default"/>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C.1 – Soluzioni tecniche</w:t>
      </w:r>
    </w:p>
    <w:p w:rsidR="00EB6DBE" w:rsidRDefault="00EB6DBE" w:rsidP="009B6274">
      <w:pPr>
        <w:pStyle w:val="Default"/>
      </w:pPr>
    </w:p>
    <w:p w:rsidR="00EB6DBE" w:rsidRPr="003502B1" w:rsidRDefault="003502B1" w:rsidP="009B6274">
      <w:pPr>
        <w:pStyle w:val="Default"/>
        <w:rPr>
          <w:rFonts w:ascii="Times New Roman" w:eastAsia="Times New Roman" w:hAnsi="Times New Roman" w:cs="Times New Roman"/>
          <w:b/>
          <w:i/>
          <w:sz w:val="28"/>
          <w:szCs w:val="28"/>
          <w:lang w:eastAsia="it-IT"/>
        </w:rPr>
      </w:pPr>
      <w:r w:rsidRPr="003502B1">
        <w:rPr>
          <w:rFonts w:ascii="Times New Roman" w:eastAsia="Times New Roman" w:hAnsi="Times New Roman" w:cs="Times New Roman"/>
          <w:b/>
          <w:i/>
          <w:sz w:val="28"/>
          <w:szCs w:val="28"/>
          <w:lang w:eastAsia="it-IT"/>
        </w:rPr>
        <w:t>C</w:t>
      </w:r>
      <w:r>
        <w:rPr>
          <w:rFonts w:ascii="Times New Roman" w:eastAsia="Times New Roman" w:hAnsi="Times New Roman" w:cs="Times New Roman"/>
          <w:b/>
          <w:i/>
          <w:sz w:val="28"/>
          <w:szCs w:val="28"/>
          <w:lang w:eastAsia="it-IT"/>
        </w:rPr>
        <w:t>.</w:t>
      </w:r>
      <w:r w:rsidRPr="003502B1">
        <w:rPr>
          <w:rFonts w:ascii="Times New Roman" w:eastAsia="Times New Roman" w:hAnsi="Times New Roman" w:cs="Times New Roman"/>
          <w:b/>
          <w:i/>
          <w:sz w:val="28"/>
          <w:szCs w:val="28"/>
          <w:lang w:eastAsia="it-IT"/>
        </w:rPr>
        <w:t>1.1 Elenco dei macchinari utilizzati per l'esecuzione del servizio: indicazione dei macchinari a basso consumo energetico e/o a basso impatto acustico</w:t>
      </w:r>
    </w:p>
    <w:p w:rsidR="00EB6DBE" w:rsidRPr="003502B1" w:rsidRDefault="00EB6DBE" w:rsidP="009B6274">
      <w:pPr>
        <w:pStyle w:val="Default"/>
        <w:rPr>
          <w:rFonts w:ascii="Times New Roman" w:eastAsia="Times New Roman" w:hAnsi="Times New Roman" w:cs="Times New Roman"/>
          <w:b/>
          <w:i/>
          <w:sz w:val="28"/>
          <w:szCs w:val="28"/>
          <w:lang w:eastAsia="it-IT"/>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0"/>
        <w:gridCol w:w="1094"/>
        <w:gridCol w:w="1720"/>
        <w:gridCol w:w="1980"/>
        <w:gridCol w:w="2071"/>
      </w:tblGrid>
      <w:tr w:rsidR="003502B1" w:rsidRPr="00BA4303" w:rsidTr="003502B1">
        <w:trPr>
          <w:trHeight w:val="600"/>
          <w:jc w:val="center"/>
        </w:trPr>
        <w:tc>
          <w:tcPr>
            <w:tcW w:w="3620" w:type="dxa"/>
            <w:shd w:val="clear" w:color="auto" w:fill="D9D9D9" w:themeFill="background1" w:themeFillShade="D9"/>
            <w:vAlign w:val="bottom"/>
            <w:hideMark/>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 xml:space="preserve">Tipologia </w:t>
            </w:r>
          </w:p>
        </w:tc>
        <w:tc>
          <w:tcPr>
            <w:tcW w:w="1094" w:type="dxa"/>
            <w:shd w:val="clear" w:color="auto" w:fill="D9D9D9" w:themeFill="background1" w:themeFillShade="D9"/>
            <w:vAlign w:val="bottom"/>
            <w:hideMark/>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Marca</w:t>
            </w:r>
          </w:p>
        </w:tc>
        <w:tc>
          <w:tcPr>
            <w:tcW w:w="1720" w:type="dxa"/>
            <w:shd w:val="clear" w:color="auto" w:fill="D9D9D9" w:themeFill="background1" w:themeFillShade="D9"/>
            <w:vAlign w:val="bottom"/>
            <w:hideMark/>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Certificazione risparmio energetico posseduta</w:t>
            </w:r>
          </w:p>
        </w:tc>
        <w:tc>
          <w:tcPr>
            <w:tcW w:w="1980" w:type="dxa"/>
            <w:shd w:val="clear" w:color="auto" w:fill="D9D9D9" w:themeFill="background1" w:themeFillShade="D9"/>
            <w:vAlign w:val="bottom"/>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W/Emissione sonora</w:t>
            </w:r>
          </w:p>
        </w:tc>
        <w:tc>
          <w:tcPr>
            <w:tcW w:w="2071" w:type="dxa"/>
            <w:shd w:val="clear" w:color="auto" w:fill="D9D9D9" w:themeFill="background1" w:themeFillShade="D9"/>
            <w:vAlign w:val="bottom"/>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r>
              <w:rPr>
                <w:rFonts w:ascii="Times New Roman" w:eastAsia="Times New Roman" w:hAnsi="Times New Roman" w:cs="Times New Roman"/>
                <w:b/>
                <w:color w:val="000000"/>
                <w:lang w:eastAsia="it-IT"/>
              </w:rPr>
              <w:t>*</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hideMark/>
          </w:tcPr>
          <w:p w:rsidR="003502B1" w:rsidRPr="00356E34" w:rsidRDefault="003502B1" w:rsidP="00335874">
            <w:pPr>
              <w:spacing w:after="0" w:line="240" w:lineRule="auto"/>
              <w:jc w:val="center"/>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 </w:t>
            </w:r>
          </w:p>
        </w:tc>
        <w:tc>
          <w:tcPr>
            <w:tcW w:w="1720" w:type="dxa"/>
            <w:shd w:val="clear" w:color="000000" w:fill="FFFFFF"/>
            <w:noWrap/>
            <w:vAlign w:val="bottom"/>
            <w:hideMark/>
          </w:tcPr>
          <w:p w:rsidR="003502B1" w:rsidRPr="00356E34" w:rsidRDefault="003502B1" w:rsidP="00335874">
            <w:pPr>
              <w:spacing w:after="0" w:line="240" w:lineRule="auto"/>
              <w:jc w:val="center"/>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 </w:t>
            </w: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hideMark/>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 </w:t>
            </w:r>
          </w:p>
        </w:tc>
        <w:tc>
          <w:tcPr>
            <w:tcW w:w="1720" w:type="dxa"/>
            <w:shd w:val="clear" w:color="000000" w:fill="FFFFFF"/>
            <w:noWrap/>
            <w:vAlign w:val="bottom"/>
            <w:hideMark/>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 </w:t>
            </w: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w:t>
            </w:r>
            <w:r>
              <w:rPr>
                <w:rFonts w:ascii="Times New Roman" w:eastAsia="Times New Roman" w:hAnsi="Times New Roman" w:cs="Times New Roman"/>
                <w:color w:val="000000"/>
                <w:lang w:eastAsia="it-IT"/>
              </w:rPr>
              <w:t>__</w:t>
            </w:r>
            <w:r w:rsidRPr="00356E34">
              <w:rPr>
                <w:rFonts w:ascii="Times New Roman" w:eastAsia="Times New Roman" w:hAnsi="Times New Roman" w:cs="Times New Roman"/>
                <w:color w:val="000000"/>
                <w:lang w:eastAsia="it-IT"/>
              </w:rPr>
              <w:t>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hideMark/>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 </w:t>
            </w:r>
          </w:p>
        </w:tc>
        <w:tc>
          <w:tcPr>
            <w:tcW w:w="1720" w:type="dxa"/>
            <w:shd w:val="clear" w:color="000000" w:fill="FFFFFF"/>
            <w:noWrap/>
            <w:vAlign w:val="bottom"/>
            <w:hideMark/>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 </w:t>
            </w: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Allegato n. ___</w:t>
            </w:r>
            <w:r w:rsidRPr="00356E34">
              <w:rPr>
                <w:rFonts w:ascii="Times New Roman" w:eastAsia="Times New Roman" w:hAnsi="Times New Roman" w:cs="Times New Roman"/>
                <w:color w:val="000000"/>
                <w:lang w:eastAsia="it-IT"/>
              </w:rPr>
              <w:t>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w:t>
            </w:r>
            <w:r>
              <w:rPr>
                <w:rFonts w:ascii="Times New Roman" w:eastAsia="Times New Roman" w:hAnsi="Times New Roman" w:cs="Times New Roman"/>
                <w:color w:val="000000"/>
                <w:lang w:eastAsia="it-IT"/>
              </w:rPr>
              <w:t>__</w:t>
            </w:r>
            <w:r w:rsidRPr="00356E34">
              <w:rPr>
                <w:rFonts w:ascii="Times New Roman" w:eastAsia="Times New Roman" w:hAnsi="Times New Roman" w:cs="Times New Roman"/>
                <w:color w:val="000000"/>
                <w:lang w:eastAsia="it-IT"/>
              </w:rPr>
              <w:t>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Allegato n. ___</w:t>
            </w:r>
            <w:r w:rsidRPr="00356E34">
              <w:rPr>
                <w:rFonts w:ascii="Times New Roman" w:eastAsia="Times New Roman" w:hAnsi="Times New Roman" w:cs="Times New Roman"/>
                <w:color w:val="000000"/>
                <w:lang w:eastAsia="it-IT"/>
              </w:rPr>
              <w:t>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w:t>
            </w:r>
            <w:r>
              <w:rPr>
                <w:rFonts w:ascii="Times New Roman" w:eastAsia="Times New Roman" w:hAnsi="Times New Roman" w:cs="Times New Roman"/>
                <w:color w:val="000000"/>
                <w:lang w:eastAsia="it-IT"/>
              </w:rPr>
              <w:t>__</w:t>
            </w:r>
            <w:r w:rsidRPr="00356E34">
              <w:rPr>
                <w:rFonts w:ascii="Times New Roman" w:eastAsia="Times New Roman" w:hAnsi="Times New Roman" w:cs="Times New Roman"/>
                <w:color w:val="000000"/>
                <w:lang w:eastAsia="it-IT"/>
              </w:rPr>
              <w:t>___</w:t>
            </w:r>
          </w:p>
        </w:tc>
      </w:tr>
      <w:tr w:rsidR="003502B1" w:rsidRPr="00356E34" w:rsidTr="003502B1">
        <w:trPr>
          <w:trHeight w:val="300"/>
          <w:jc w:val="center"/>
        </w:trPr>
        <w:tc>
          <w:tcPr>
            <w:tcW w:w="36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Allegato n. ___</w:t>
            </w:r>
            <w:r w:rsidRPr="00356E34">
              <w:rPr>
                <w:rFonts w:ascii="Times New Roman" w:eastAsia="Times New Roman" w:hAnsi="Times New Roman" w:cs="Times New Roman"/>
                <w:color w:val="000000"/>
                <w:lang w:eastAsia="it-IT"/>
              </w:rPr>
              <w:t>___</w:t>
            </w:r>
          </w:p>
        </w:tc>
      </w:tr>
    </w:tbl>
    <w:p w:rsidR="00EB6DBE" w:rsidRDefault="00EB6DBE" w:rsidP="009B6274">
      <w:pPr>
        <w:pStyle w:val="Default"/>
      </w:pPr>
    </w:p>
    <w:p w:rsidR="003502B1" w:rsidRDefault="003502B1" w:rsidP="003502B1">
      <w:pPr>
        <w:rPr>
          <w:rFonts w:ascii="Times New Roman" w:hAnsi="Times New Roman" w:cs="Times New Roman"/>
        </w:rPr>
      </w:pPr>
      <w:r>
        <w:rPr>
          <w:rFonts w:ascii="Times New Roman" w:hAnsi="Times New Roman" w:cs="Times New Roman"/>
        </w:rPr>
        <w:t xml:space="preserve">* Per uno stesso macchinario basta una solo scheda tecnica allegata, l’importante è che siano riportati tutti i dati richiesti </w:t>
      </w:r>
      <w:r w:rsidRPr="007F5D72">
        <w:rPr>
          <w:rFonts w:ascii="Times New Roman" w:hAnsi="Times New Roman" w:cs="Times New Roman"/>
        </w:rPr>
        <w:t xml:space="preserve"> </w:t>
      </w:r>
    </w:p>
    <w:p w:rsidR="00EB6DBE" w:rsidRPr="003502B1" w:rsidRDefault="003502B1" w:rsidP="009B6274">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C.1.2 </w:t>
      </w:r>
      <w:r w:rsidRPr="003502B1">
        <w:rPr>
          <w:rFonts w:ascii="Times New Roman" w:eastAsia="Times New Roman" w:hAnsi="Times New Roman" w:cs="Times New Roman"/>
          <w:b/>
          <w:i/>
          <w:sz w:val="28"/>
          <w:szCs w:val="28"/>
          <w:lang w:eastAsia="it-IT"/>
        </w:rPr>
        <w:t xml:space="preserve">Detergenti </w:t>
      </w:r>
      <w:proofErr w:type="spellStart"/>
      <w:r w:rsidRPr="003502B1">
        <w:rPr>
          <w:rFonts w:ascii="Times New Roman" w:eastAsia="Times New Roman" w:hAnsi="Times New Roman" w:cs="Times New Roman"/>
          <w:b/>
          <w:i/>
          <w:sz w:val="28"/>
          <w:szCs w:val="28"/>
          <w:lang w:eastAsia="it-IT"/>
        </w:rPr>
        <w:t>Ecolabel</w:t>
      </w:r>
      <w:proofErr w:type="spellEnd"/>
      <w:r w:rsidRPr="003502B1">
        <w:rPr>
          <w:rFonts w:ascii="Times New Roman" w:eastAsia="Times New Roman" w:hAnsi="Times New Roman" w:cs="Times New Roman"/>
          <w:b/>
          <w:i/>
          <w:sz w:val="28"/>
          <w:szCs w:val="28"/>
          <w:lang w:eastAsia="it-IT"/>
        </w:rPr>
        <w:t xml:space="preserve"> privi di fragranze</w:t>
      </w:r>
    </w:p>
    <w:p w:rsidR="00EB6DBE" w:rsidRDefault="00EB6DBE" w:rsidP="009B6274">
      <w:pPr>
        <w:pStyle w:val="Default"/>
      </w:pPr>
    </w:p>
    <w:tbl>
      <w:tblPr>
        <w:tblW w:w="10485" w:type="dxa"/>
        <w:jc w:val="center"/>
        <w:tblCellMar>
          <w:left w:w="70" w:type="dxa"/>
          <w:right w:w="70" w:type="dxa"/>
        </w:tblCellMar>
        <w:tblLook w:val="04A0" w:firstRow="1" w:lastRow="0" w:firstColumn="1" w:lastColumn="0" w:noHBand="0" w:noVBand="1"/>
      </w:tblPr>
      <w:tblGrid>
        <w:gridCol w:w="3620"/>
        <w:gridCol w:w="1094"/>
        <w:gridCol w:w="1720"/>
        <w:gridCol w:w="1980"/>
        <w:gridCol w:w="2071"/>
      </w:tblGrid>
      <w:tr w:rsidR="003502B1" w:rsidRPr="00BA4303"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Tipologia</w:t>
            </w:r>
          </w:p>
        </w:tc>
        <w:tc>
          <w:tcPr>
            <w:tcW w:w="1094"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Marca</w:t>
            </w:r>
          </w:p>
        </w:tc>
        <w:tc>
          <w:tcPr>
            <w:tcW w:w="172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Uso</w:t>
            </w:r>
          </w:p>
        </w:tc>
        <w:tc>
          <w:tcPr>
            <w:tcW w:w="198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Pr>
                <w:rFonts w:ascii="Times New Roman" w:eastAsia="Times New Roman" w:hAnsi="Times New Roman" w:cs="Times New Roman"/>
                <w:b/>
                <w:color w:val="000000"/>
                <w:lang w:eastAsia="it-IT"/>
              </w:rPr>
              <w:t>Caratteristiche</w:t>
            </w:r>
          </w:p>
        </w:tc>
        <w:tc>
          <w:tcPr>
            <w:tcW w:w="2071"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3502B1" w:rsidRPr="00BA4303" w:rsidRDefault="003502B1" w:rsidP="00335874">
            <w:pPr>
              <w:spacing w:after="0" w:line="240" w:lineRule="auto"/>
              <w:jc w:val="center"/>
              <w:rPr>
                <w:rFonts w:ascii="Times New Roman" w:eastAsia="Times New Roman" w:hAnsi="Times New Roman" w:cs="Times New Roman"/>
                <w:b/>
                <w:color w:val="000000"/>
                <w:lang w:eastAsia="it-IT"/>
              </w:rPr>
            </w:pPr>
            <w:r w:rsidRPr="00BA4303">
              <w:rPr>
                <w:rFonts w:ascii="Times New Roman" w:eastAsia="Times New Roman" w:hAnsi="Times New Roman" w:cs="Times New Roman"/>
                <w:b/>
                <w:color w:val="000000"/>
                <w:lang w:eastAsia="it-IT"/>
              </w:rPr>
              <w:t xml:space="preserve">Allegato </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____</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w:t>
            </w:r>
            <w:r>
              <w:rPr>
                <w:rFonts w:ascii="Times New Roman" w:eastAsia="Times New Roman" w:hAnsi="Times New Roman" w:cs="Times New Roman"/>
                <w:color w:val="000000"/>
                <w:lang w:eastAsia="it-IT"/>
              </w:rPr>
              <w:t>__</w:t>
            </w:r>
            <w:r w:rsidRPr="00356E34">
              <w:rPr>
                <w:rFonts w:ascii="Times New Roman" w:eastAsia="Times New Roman" w:hAnsi="Times New Roman" w:cs="Times New Roman"/>
                <w:color w:val="000000"/>
                <w:lang w:eastAsia="it-IT"/>
              </w:rPr>
              <w:t>___</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Allegato n. ___</w:t>
            </w:r>
            <w:r w:rsidRPr="00356E34">
              <w:rPr>
                <w:rFonts w:ascii="Times New Roman" w:eastAsia="Times New Roman" w:hAnsi="Times New Roman" w:cs="Times New Roman"/>
                <w:color w:val="000000"/>
                <w:lang w:eastAsia="it-IT"/>
              </w:rPr>
              <w:t>___</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____</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w:t>
            </w:r>
            <w:r>
              <w:rPr>
                <w:rFonts w:ascii="Times New Roman" w:eastAsia="Times New Roman" w:hAnsi="Times New Roman" w:cs="Times New Roman"/>
                <w:color w:val="000000"/>
                <w:lang w:eastAsia="it-IT"/>
              </w:rPr>
              <w:t>__</w:t>
            </w:r>
            <w:r w:rsidRPr="00356E34">
              <w:rPr>
                <w:rFonts w:ascii="Times New Roman" w:eastAsia="Times New Roman" w:hAnsi="Times New Roman" w:cs="Times New Roman"/>
                <w:color w:val="000000"/>
                <w:lang w:eastAsia="it-IT"/>
              </w:rPr>
              <w:t>___</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Allegato n. ___</w:t>
            </w:r>
            <w:r w:rsidRPr="00356E34">
              <w:rPr>
                <w:rFonts w:ascii="Times New Roman" w:eastAsia="Times New Roman" w:hAnsi="Times New Roman" w:cs="Times New Roman"/>
                <w:color w:val="000000"/>
                <w:lang w:eastAsia="it-IT"/>
              </w:rPr>
              <w:t>___</w:t>
            </w:r>
          </w:p>
        </w:tc>
      </w:tr>
      <w:tr w:rsidR="003502B1" w:rsidRPr="00356E34" w:rsidTr="00335874">
        <w:trPr>
          <w:trHeight w:val="300"/>
          <w:jc w:val="center"/>
        </w:trPr>
        <w:tc>
          <w:tcPr>
            <w:tcW w:w="362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72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1980" w:type="dxa"/>
            <w:tcBorders>
              <w:top w:val="single" w:sz="4" w:space="0" w:color="auto"/>
              <w:left w:val="nil"/>
              <w:bottom w:val="single" w:sz="4" w:space="0" w:color="auto"/>
              <w:right w:val="single" w:sz="4" w:space="0" w:color="auto"/>
            </w:tcBorders>
            <w:shd w:val="clear" w:color="000000" w:fill="FFFFFF"/>
            <w:noWrap/>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p>
        </w:tc>
        <w:tc>
          <w:tcPr>
            <w:tcW w:w="2071" w:type="dxa"/>
            <w:tcBorders>
              <w:top w:val="single" w:sz="4" w:space="0" w:color="auto"/>
              <w:left w:val="nil"/>
              <w:bottom w:val="single" w:sz="4" w:space="0" w:color="auto"/>
              <w:right w:val="single" w:sz="4" w:space="0" w:color="auto"/>
            </w:tcBorders>
            <w:shd w:val="clear" w:color="000000" w:fill="FFFFFF"/>
            <w:vAlign w:val="bottom"/>
          </w:tcPr>
          <w:p w:rsidR="003502B1" w:rsidRPr="00356E34" w:rsidRDefault="003502B1" w:rsidP="00335874">
            <w:pPr>
              <w:spacing w:after="0" w:line="240" w:lineRule="auto"/>
              <w:rPr>
                <w:rFonts w:ascii="Times New Roman" w:eastAsia="Times New Roman" w:hAnsi="Times New Roman" w:cs="Times New Roman"/>
                <w:color w:val="000000"/>
                <w:lang w:eastAsia="it-IT"/>
              </w:rPr>
            </w:pPr>
            <w:r w:rsidRPr="00356E34">
              <w:rPr>
                <w:rFonts w:ascii="Times New Roman" w:eastAsia="Times New Roman" w:hAnsi="Times New Roman" w:cs="Times New Roman"/>
                <w:color w:val="000000"/>
                <w:lang w:eastAsia="it-IT"/>
              </w:rPr>
              <w:t>Allegato n. ____</w:t>
            </w:r>
          </w:p>
        </w:tc>
      </w:tr>
    </w:tbl>
    <w:p w:rsidR="0080771A" w:rsidRDefault="0080771A" w:rsidP="0080771A">
      <w:pPr>
        <w:pStyle w:val="Default"/>
        <w:shd w:val="clear" w:color="auto" w:fill="FFFFFF" w:themeFill="background1"/>
        <w:jc w:val="center"/>
        <w:rPr>
          <w:rFonts w:ascii="Times New Roman" w:eastAsia="Times New Roman" w:hAnsi="Times New Roman" w:cs="Times New Roman"/>
          <w:b/>
          <w:i/>
          <w:sz w:val="28"/>
          <w:szCs w:val="28"/>
          <w:lang w:eastAsia="it-IT"/>
        </w:rPr>
      </w:pPr>
    </w:p>
    <w:p w:rsidR="003502B1" w:rsidRDefault="003502B1" w:rsidP="003502B1">
      <w:pPr>
        <w:pStyle w:val="Default"/>
        <w:pBdr>
          <w:top w:val="single" w:sz="4" w:space="1" w:color="auto"/>
          <w:left w:val="single" w:sz="4" w:space="4" w:color="auto"/>
          <w:bottom w:val="single" w:sz="4" w:space="1" w:color="auto"/>
          <w:right w:val="single" w:sz="4" w:space="4" w:color="auto"/>
        </w:pBdr>
        <w:shd w:val="clear" w:color="auto" w:fill="A6A6A6" w:themeFill="background1" w:themeFillShade="A6"/>
        <w:jc w:val="center"/>
      </w:pPr>
      <w:r>
        <w:rPr>
          <w:rFonts w:ascii="Times New Roman" w:eastAsia="Times New Roman" w:hAnsi="Times New Roman" w:cs="Times New Roman"/>
          <w:b/>
          <w:i/>
          <w:sz w:val="28"/>
          <w:szCs w:val="28"/>
          <w:lang w:eastAsia="it-IT"/>
        </w:rPr>
        <w:t>C.2 – Soluzioni organizzative</w:t>
      </w:r>
    </w:p>
    <w:p w:rsidR="003502B1" w:rsidRDefault="003502B1" w:rsidP="003502B1">
      <w:pPr>
        <w:pStyle w:val="Default"/>
      </w:pPr>
    </w:p>
    <w:p w:rsidR="00FA01D0" w:rsidRDefault="00FA01D0" w:rsidP="00380F26">
      <w:pPr>
        <w:spacing w:after="0" w:line="240" w:lineRule="auto"/>
        <w:jc w:val="center"/>
      </w:pPr>
    </w:p>
    <w:p w:rsidR="003502B1" w:rsidRDefault="003502B1" w:rsidP="003502B1">
      <w:pPr>
        <w:pStyle w:val="Default"/>
        <w:rPr>
          <w:rFonts w:ascii="Times New Roman" w:eastAsia="Times New Roman" w:hAnsi="Times New Roman" w:cs="Times New Roman"/>
          <w:b/>
          <w:i/>
          <w:sz w:val="28"/>
          <w:szCs w:val="28"/>
          <w:lang w:eastAsia="it-IT"/>
        </w:rPr>
      </w:pPr>
      <w:r>
        <w:rPr>
          <w:rFonts w:ascii="Times New Roman" w:eastAsia="Times New Roman" w:hAnsi="Times New Roman" w:cs="Times New Roman"/>
          <w:b/>
          <w:i/>
          <w:sz w:val="28"/>
          <w:szCs w:val="28"/>
          <w:lang w:eastAsia="it-IT"/>
        </w:rPr>
        <w:t xml:space="preserve">C.2.1 </w:t>
      </w:r>
      <w:r w:rsidRPr="003502B1">
        <w:rPr>
          <w:rFonts w:ascii="Times New Roman" w:eastAsia="Times New Roman" w:hAnsi="Times New Roman" w:cs="Times New Roman"/>
          <w:b/>
          <w:i/>
          <w:sz w:val="28"/>
          <w:szCs w:val="28"/>
          <w:lang w:eastAsia="it-IT"/>
        </w:rPr>
        <w:t>Sistema proposto per la riduzione dei rifiuti e delle procedure per incentivare la raccolta differenziata dei rifiuti prodotti</w:t>
      </w:r>
    </w:p>
    <w:p w:rsidR="003502B1" w:rsidRDefault="003502B1" w:rsidP="003502B1">
      <w:pPr>
        <w:pStyle w:val="Default"/>
        <w:rPr>
          <w:rFonts w:ascii="Times New Roman" w:eastAsia="Times New Roman" w:hAnsi="Times New Roman" w:cs="Times New Roman"/>
          <w:b/>
          <w:i/>
          <w:sz w:val="28"/>
          <w:szCs w:val="28"/>
          <w:lang w:eastAsia="it-IT"/>
        </w:rPr>
      </w:pPr>
    </w:p>
    <w:p w:rsidR="003502B1" w:rsidRDefault="003502B1" w:rsidP="003502B1">
      <w:pPr>
        <w:pStyle w:val="Default"/>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r w:rsidRPr="00EB6DBE">
        <w:rPr>
          <w:rFonts w:ascii="Times New Roman" w:eastAsia="Times New Roman" w:hAnsi="Times New Roman" w:cs="Times New Roman"/>
          <w:sz w:val="22"/>
          <w:szCs w:val="22"/>
          <w:lang w:eastAsia="it-IT"/>
        </w:rPr>
        <w:t xml:space="preserve">Descrivere </w:t>
      </w:r>
      <w:r>
        <w:rPr>
          <w:rFonts w:ascii="Times New Roman" w:eastAsia="Times New Roman" w:hAnsi="Times New Roman" w:cs="Times New Roman"/>
          <w:sz w:val="22"/>
          <w:szCs w:val="22"/>
          <w:lang w:eastAsia="it-IT"/>
        </w:rPr>
        <w:t xml:space="preserve">le </w:t>
      </w:r>
      <w:r w:rsidRPr="003502B1">
        <w:rPr>
          <w:rFonts w:ascii="Times New Roman" w:eastAsia="Times New Roman" w:hAnsi="Times New Roman" w:cs="Times New Roman"/>
          <w:sz w:val="22"/>
          <w:szCs w:val="22"/>
          <w:lang w:eastAsia="it-IT"/>
        </w:rPr>
        <w:t xml:space="preserve">misure </w:t>
      </w:r>
      <w:r>
        <w:rPr>
          <w:rFonts w:ascii="Times New Roman" w:eastAsia="Times New Roman" w:hAnsi="Times New Roman" w:cs="Times New Roman"/>
          <w:sz w:val="22"/>
          <w:szCs w:val="22"/>
          <w:lang w:eastAsia="it-IT"/>
        </w:rPr>
        <w:t xml:space="preserve">adottate per </w:t>
      </w:r>
      <w:r w:rsidRPr="003502B1">
        <w:rPr>
          <w:rFonts w:ascii="Times New Roman" w:eastAsia="Times New Roman" w:hAnsi="Times New Roman" w:cs="Times New Roman"/>
          <w:sz w:val="22"/>
          <w:szCs w:val="22"/>
          <w:lang w:eastAsia="it-IT"/>
        </w:rPr>
        <w:t xml:space="preserve">massimizzare </w:t>
      </w:r>
      <w:r>
        <w:rPr>
          <w:rFonts w:ascii="Times New Roman" w:eastAsia="Times New Roman" w:hAnsi="Times New Roman" w:cs="Times New Roman"/>
          <w:sz w:val="22"/>
          <w:szCs w:val="22"/>
          <w:lang w:eastAsia="it-IT"/>
        </w:rPr>
        <w:t>la differenziazione dei rifiuti)</w:t>
      </w:r>
      <w:r w:rsidRPr="003502B1">
        <w:rPr>
          <w:rFonts w:ascii="Times New Roman" w:eastAsia="Times New Roman" w:hAnsi="Times New Roman" w:cs="Times New Roman"/>
          <w:sz w:val="22"/>
          <w:szCs w:val="22"/>
          <w:lang w:eastAsia="it-IT"/>
        </w:rPr>
        <w:t xml:space="preserve">  </w:t>
      </w:r>
    </w:p>
    <w:p w:rsidR="003502B1" w:rsidRDefault="003502B1" w:rsidP="003502B1">
      <w:pPr>
        <w:pStyle w:val="Default"/>
        <w:rPr>
          <w:rFonts w:ascii="Times New Roman" w:eastAsia="Times New Roman" w:hAnsi="Times New Roman" w:cs="Times New Roman"/>
          <w:sz w:val="22"/>
          <w:szCs w:val="22"/>
          <w:lang w:eastAsia="it-IT"/>
        </w:rPr>
      </w:pPr>
    </w:p>
    <w:p w:rsidR="003502B1" w:rsidRDefault="003502B1" w:rsidP="003502B1">
      <w:pPr>
        <w:pStyle w:val="Default"/>
        <w:rPr>
          <w:rFonts w:ascii="Times New Roman" w:eastAsia="Times New Roman" w:hAnsi="Times New Roman" w:cs="Times New Roman"/>
          <w:sz w:val="22"/>
          <w:szCs w:val="22"/>
          <w:lang w:eastAsia="it-IT"/>
        </w:rPr>
      </w:pPr>
    </w:p>
    <w:p w:rsidR="003502B1" w:rsidRDefault="003502B1" w:rsidP="003502B1">
      <w:pPr>
        <w:pStyle w:val="Default"/>
        <w:ind w:right="-2"/>
        <w:jc w:val="both"/>
      </w:pPr>
      <w:r>
        <w:rPr>
          <w:rFonts w:ascii="Times New Roman" w:eastAsia="Times New Roman" w:hAnsi="Times New Roman" w:cs="Times New Roman"/>
          <w:b/>
          <w:i/>
          <w:sz w:val="28"/>
          <w:szCs w:val="28"/>
          <w:lang w:eastAsia="it-IT"/>
        </w:rPr>
        <w:t xml:space="preserve">C.2.2 </w:t>
      </w:r>
      <w:r w:rsidRPr="003502B1">
        <w:rPr>
          <w:rFonts w:ascii="Times New Roman" w:eastAsia="Times New Roman" w:hAnsi="Times New Roman" w:cs="Times New Roman"/>
          <w:b/>
          <w:i/>
          <w:sz w:val="28"/>
          <w:szCs w:val="28"/>
          <w:lang w:eastAsia="it-IT"/>
        </w:rPr>
        <w:t>Descrizione delle soluzioni organizzative adottate per ovv</w:t>
      </w:r>
      <w:r>
        <w:rPr>
          <w:rFonts w:ascii="Times New Roman" w:eastAsia="Times New Roman" w:hAnsi="Times New Roman" w:cs="Times New Roman"/>
          <w:b/>
          <w:i/>
          <w:sz w:val="28"/>
          <w:szCs w:val="28"/>
          <w:lang w:eastAsia="it-IT"/>
        </w:rPr>
        <w:t>iare alle assenze del personale</w:t>
      </w:r>
      <w:r w:rsidRPr="003502B1">
        <w:t xml:space="preserve"> </w:t>
      </w:r>
    </w:p>
    <w:p w:rsidR="003502B1" w:rsidRDefault="003502B1" w:rsidP="003502B1">
      <w:pPr>
        <w:pStyle w:val="Default"/>
        <w:ind w:right="-2"/>
        <w:jc w:val="both"/>
      </w:pPr>
    </w:p>
    <w:p w:rsidR="003502B1" w:rsidRDefault="003502B1" w:rsidP="003502B1">
      <w:pPr>
        <w:pStyle w:val="Default"/>
        <w:ind w:right="-2"/>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w:t>
      </w:r>
      <w:r w:rsidRPr="00EB6DBE">
        <w:rPr>
          <w:rFonts w:ascii="Times New Roman" w:eastAsia="Times New Roman" w:hAnsi="Times New Roman" w:cs="Times New Roman"/>
          <w:sz w:val="22"/>
          <w:szCs w:val="22"/>
          <w:lang w:eastAsia="it-IT"/>
        </w:rPr>
        <w:t>Descrivere</w:t>
      </w:r>
      <w:r w:rsidRPr="003502B1">
        <w:rPr>
          <w:rFonts w:ascii="Times New Roman" w:eastAsia="Times New Roman" w:hAnsi="Times New Roman" w:cs="Times New Roman"/>
          <w:sz w:val="22"/>
          <w:szCs w:val="22"/>
          <w:lang w:eastAsia="it-IT"/>
        </w:rPr>
        <w:t xml:space="preserve"> </w:t>
      </w:r>
      <w:r>
        <w:rPr>
          <w:rFonts w:ascii="Times New Roman" w:eastAsia="Times New Roman" w:hAnsi="Times New Roman" w:cs="Times New Roman"/>
          <w:sz w:val="22"/>
          <w:szCs w:val="22"/>
          <w:lang w:eastAsia="it-IT"/>
        </w:rPr>
        <w:t xml:space="preserve">le </w:t>
      </w:r>
      <w:r w:rsidRPr="003502B1">
        <w:rPr>
          <w:rFonts w:ascii="Times New Roman" w:eastAsia="Times New Roman" w:hAnsi="Times New Roman" w:cs="Times New Roman"/>
          <w:sz w:val="22"/>
          <w:szCs w:val="22"/>
          <w:lang w:eastAsia="it-IT"/>
        </w:rPr>
        <w:t xml:space="preserve">soluzioni </w:t>
      </w:r>
      <w:r>
        <w:rPr>
          <w:rFonts w:ascii="Times New Roman" w:eastAsia="Times New Roman" w:hAnsi="Times New Roman" w:cs="Times New Roman"/>
          <w:sz w:val="22"/>
          <w:szCs w:val="22"/>
          <w:lang w:eastAsia="it-IT"/>
        </w:rPr>
        <w:t>adottate:</w:t>
      </w:r>
    </w:p>
    <w:p w:rsidR="003502B1" w:rsidRPr="003502B1" w:rsidRDefault="003502B1" w:rsidP="003502B1">
      <w:pPr>
        <w:pStyle w:val="Default"/>
        <w:ind w:right="-2"/>
        <w:jc w:val="both"/>
        <w:rPr>
          <w:rFonts w:ascii="Times New Roman" w:eastAsia="Times New Roman" w:hAnsi="Times New Roman" w:cs="Times New Roman"/>
          <w:sz w:val="22"/>
          <w:szCs w:val="22"/>
          <w:lang w:eastAsia="it-IT"/>
        </w:rPr>
      </w:pPr>
      <w:r>
        <w:rPr>
          <w:rFonts w:ascii="Times New Roman" w:eastAsia="Times New Roman" w:hAnsi="Times New Roman" w:cs="Times New Roman"/>
          <w:sz w:val="22"/>
          <w:szCs w:val="22"/>
          <w:lang w:eastAsia="it-IT"/>
        </w:rPr>
        <w:t xml:space="preserve">– </w:t>
      </w:r>
      <w:r w:rsidRPr="003502B1">
        <w:rPr>
          <w:rFonts w:ascii="Times New Roman" w:eastAsia="Times New Roman" w:hAnsi="Times New Roman" w:cs="Times New Roman"/>
          <w:sz w:val="22"/>
          <w:szCs w:val="22"/>
          <w:lang w:eastAsia="it-IT"/>
        </w:rPr>
        <w:t>con particolare riguardo alle modalità e ai tempi di sostituzione degli addetti assenti (es. in caso di ferie, malattie, etc.);</w:t>
      </w:r>
    </w:p>
    <w:p w:rsidR="009B6274" w:rsidRDefault="003502B1" w:rsidP="003502B1">
      <w:pPr>
        <w:pStyle w:val="Default"/>
        <w:ind w:right="-2"/>
        <w:jc w:val="both"/>
        <w:rPr>
          <w:rFonts w:ascii="Times New Roman" w:eastAsia="Times New Roman" w:hAnsi="Times New Roman" w:cs="Times New Roman"/>
          <w:sz w:val="22"/>
          <w:szCs w:val="22"/>
          <w:lang w:eastAsia="it-IT"/>
        </w:rPr>
      </w:pPr>
      <w:r w:rsidRPr="003502B1">
        <w:rPr>
          <w:rFonts w:ascii="Times New Roman" w:eastAsia="Times New Roman" w:hAnsi="Times New Roman" w:cs="Times New Roman"/>
          <w:sz w:val="22"/>
          <w:szCs w:val="22"/>
          <w:lang w:eastAsia="it-IT"/>
        </w:rPr>
        <w:t xml:space="preserve">- </w:t>
      </w:r>
      <w:r>
        <w:rPr>
          <w:rFonts w:ascii="Times New Roman" w:eastAsia="Times New Roman" w:hAnsi="Times New Roman" w:cs="Times New Roman"/>
          <w:sz w:val="22"/>
          <w:szCs w:val="22"/>
          <w:lang w:eastAsia="it-IT"/>
        </w:rPr>
        <w:t xml:space="preserve"> </w:t>
      </w:r>
      <w:r w:rsidRPr="003502B1">
        <w:rPr>
          <w:rFonts w:ascii="Times New Roman" w:eastAsia="Times New Roman" w:hAnsi="Times New Roman" w:cs="Times New Roman"/>
          <w:sz w:val="22"/>
          <w:szCs w:val="22"/>
          <w:lang w:eastAsia="it-IT"/>
        </w:rPr>
        <w:t>finalizzate a contenere la rotazione tra gli operatori, in modo da favorire la migliore conoscenza dei locali, delle esigenze, evitando spostamenti che possano determinare critic</w:t>
      </w:r>
      <w:r>
        <w:rPr>
          <w:rFonts w:ascii="Times New Roman" w:eastAsia="Times New Roman" w:hAnsi="Times New Roman" w:cs="Times New Roman"/>
          <w:sz w:val="22"/>
          <w:szCs w:val="22"/>
          <w:lang w:eastAsia="it-IT"/>
        </w:rPr>
        <w:t>ità organizzative e funzionali)</w:t>
      </w:r>
    </w:p>
    <w:p w:rsidR="003502B1" w:rsidRDefault="003502B1"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8B1ECC" w:rsidRDefault="008B1ECC" w:rsidP="003502B1">
      <w:pPr>
        <w:pStyle w:val="Default"/>
        <w:ind w:right="-2"/>
        <w:jc w:val="both"/>
        <w:rPr>
          <w:rFonts w:ascii="Times New Roman" w:eastAsia="Times New Roman" w:hAnsi="Times New Roman" w:cs="Times New Roman"/>
          <w:sz w:val="22"/>
          <w:szCs w:val="22"/>
          <w:lang w:eastAsia="it-IT"/>
        </w:rPr>
      </w:pPr>
    </w:p>
    <w:p w:rsidR="008B1ECC" w:rsidRDefault="008B1ECC" w:rsidP="003502B1">
      <w:pPr>
        <w:pStyle w:val="Default"/>
        <w:ind w:right="-2"/>
        <w:jc w:val="both"/>
        <w:rPr>
          <w:rFonts w:ascii="Times New Roman" w:eastAsia="Times New Roman" w:hAnsi="Times New Roman" w:cs="Times New Roman"/>
          <w:sz w:val="22"/>
          <w:szCs w:val="22"/>
          <w:lang w:eastAsia="it-IT"/>
        </w:rPr>
      </w:pPr>
    </w:p>
    <w:p w:rsidR="008B1ECC" w:rsidRDefault="008B1ECC" w:rsidP="003502B1">
      <w:pPr>
        <w:pStyle w:val="Default"/>
        <w:ind w:right="-2"/>
        <w:jc w:val="both"/>
        <w:rPr>
          <w:rFonts w:ascii="Times New Roman" w:eastAsia="Times New Roman" w:hAnsi="Times New Roman" w:cs="Times New Roman"/>
          <w:sz w:val="22"/>
          <w:szCs w:val="22"/>
          <w:lang w:eastAsia="it-IT"/>
        </w:rPr>
      </w:pPr>
    </w:p>
    <w:p w:rsidR="008B1ECC" w:rsidRDefault="008B1ECC"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Default="00C22689" w:rsidP="003502B1">
      <w:pPr>
        <w:pStyle w:val="Default"/>
        <w:ind w:right="-2"/>
        <w:jc w:val="both"/>
        <w:rPr>
          <w:rFonts w:ascii="Times New Roman" w:eastAsia="Times New Roman" w:hAnsi="Times New Roman" w:cs="Times New Roman"/>
          <w:sz w:val="22"/>
          <w:szCs w:val="22"/>
          <w:lang w:eastAsia="it-IT"/>
        </w:rPr>
      </w:pPr>
    </w:p>
    <w:p w:rsidR="00C22689" w:rsidRPr="006B5CBD" w:rsidRDefault="00C22689" w:rsidP="00C22689">
      <w:pPr>
        <w:pBdr>
          <w:top w:val="single" w:sz="4" w:space="1" w:color="auto"/>
          <w:left w:val="single" w:sz="4" w:space="4" w:color="auto"/>
          <w:bottom w:val="single" w:sz="4" w:space="1" w:color="auto"/>
          <w:right w:val="single" w:sz="4" w:space="0" w:color="auto"/>
        </w:pBdr>
        <w:spacing w:before="402" w:line="279" w:lineRule="exact"/>
        <w:textAlignment w:val="baseline"/>
        <w:rPr>
          <w:rFonts w:ascii="Calibri" w:hAnsi="Calibri" w:cs="Trebuchet MS"/>
          <w:b/>
          <w:bCs/>
          <w:sz w:val="20"/>
          <w:szCs w:val="20"/>
        </w:rPr>
      </w:pPr>
      <w:r w:rsidRPr="00C22689">
        <w:rPr>
          <w:rFonts w:eastAsia="Times New Roman" w:cstheme="minorHAnsi"/>
          <w:b/>
          <w:kern w:val="2"/>
          <w:sz w:val="20"/>
          <w:szCs w:val="20"/>
          <w:lang w:eastAsia="it-IT"/>
        </w:rPr>
        <w:lastRenderedPageBreak/>
        <w:t>Modello allegato 1</w:t>
      </w:r>
      <w:r>
        <w:rPr>
          <w:rFonts w:eastAsia="Times New Roman" w:cstheme="minorHAnsi"/>
          <w:kern w:val="2"/>
          <w:sz w:val="20"/>
          <w:szCs w:val="20"/>
          <w:lang w:eastAsia="it-IT"/>
        </w:rPr>
        <w:t xml:space="preserve"> </w:t>
      </w:r>
      <w:r>
        <w:rPr>
          <w:rFonts w:ascii="Calibri" w:hAnsi="Calibri" w:cs="Trebuchet MS"/>
          <w:b/>
          <w:bCs/>
          <w:sz w:val="20"/>
          <w:szCs w:val="20"/>
        </w:rPr>
        <w:t xml:space="preserve">- </w:t>
      </w:r>
      <w:r w:rsidRPr="00C22689">
        <w:rPr>
          <w:rFonts w:ascii="Calibri" w:hAnsi="Calibri" w:cs="Trebuchet MS"/>
          <w:b/>
          <w:bCs/>
          <w:sz w:val="20"/>
          <w:szCs w:val="20"/>
        </w:rPr>
        <w:t xml:space="preserve"> </w:t>
      </w:r>
      <w:r w:rsidRPr="006B5CBD">
        <w:rPr>
          <w:rFonts w:ascii="Calibri" w:hAnsi="Calibri" w:cs="Trebuchet MS"/>
          <w:b/>
          <w:bCs/>
          <w:sz w:val="20"/>
          <w:szCs w:val="20"/>
        </w:rPr>
        <w:t xml:space="preserve">FACSIMILE DICHIARAZIONE </w:t>
      </w:r>
      <w:r w:rsidRPr="00A40508">
        <w:rPr>
          <w:rFonts w:ascii="Calibri" w:hAnsi="Calibri" w:cs="Trebuchet MS"/>
          <w:b/>
          <w:bCs/>
          <w:sz w:val="20"/>
          <w:szCs w:val="20"/>
          <w:lang w:val="x-none"/>
        </w:rPr>
        <w:t>POSSESSO REQUISITI ATTRIBUZIONE PUNTEGGIO SUBCRITERI A.2.1</w:t>
      </w:r>
      <w:r>
        <w:rPr>
          <w:rFonts w:ascii="Calibri" w:hAnsi="Calibri" w:cs="Trebuchet MS"/>
          <w:b/>
          <w:bCs/>
          <w:sz w:val="20"/>
          <w:szCs w:val="20"/>
        </w:rPr>
        <w:t xml:space="preserve"> E </w:t>
      </w:r>
      <w:r w:rsidRPr="00A40508">
        <w:rPr>
          <w:rFonts w:ascii="Calibri" w:hAnsi="Calibri" w:cs="Trebuchet MS"/>
          <w:b/>
          <w:bCs/>
          <w:sz w:val="20"/>
          <w:szCs w:val="20"/>
          <w:lang w:val="x-none"/>
        </w:rPr>
        <w:t>A.2.3</w:t>
      </w:r>
      <w:r w:rsidRPr="006B5CBD">
        <w:rPr>
          <w:rFonts w:ascii="Calibri" w:hAnsi="Calibri" w:cs="Trebuchet MS"/>
          <w:b/>
          <w:bCs/>
          <w:sz w:val="20"/>
          <w:szCs w:val="20"/>
        </w:rPr>
        <w:t xml:space="preserve"> </w:t>
      </w:r>
      <w:r>
        <w:rPr>
          <w:rFonts w:ascii="Calibri" w:hAnsi="Calibri" w:cs="Trebuchet MS"/>
          <w:b/>
          <w:bCs/>
          <w:sz w:val="20"/>
          <w:szCs w:val="20"/>
        </w:rPr>
        <w:t xml:space="preserve">– LOTTO 1 </w:t>
      </w:r>
    </w:p>
    <w:p w:rsidR="00C22689" w:rsidRPr="00F972D1" w:rsidRDefault="00C22689" w:rsidP="00C22689">
      <w:pPr>
        <w:pStyle w:val="Numeroelenco"/>
        <w:numPr>
          <w:ilvl w:val="0"/>
          <w:numId w:val="0"/>
        </w:numPr>
        <w:rPr>
          <w:rFonts w:asciiTheme="minorHAnsi" w:hAnsiTheme="minorHAnsi" w:cstheme="minorHAnsi"/>
          <w:szCs w:val="20"/>
        </w:rPr>
      </w:pPr>
      <w:r w:rsidRPr="00F972D1">
        <w:rPr>
          <w:rFonts w:asciiTheme="minorHAnsi" w:hAnsiTheme="minorHAnsi" w:cstheme="minorHAnsi"/>
          <w:szCs w:val="20"/>
        </w:rPr>
        <w:t xml:space="preserve">_l_ </w:t>
      </w:r>
      <w:proofErr w:type="spellStart"/>
      <w:r w:rsidRPr="00F972D1">
        <w:rPr>
          <w:rFonts w:asciiTheme="minorHAnsi" w:hAnsiTheme="minorHAnsi" w:cstheme="minorHAnsi"/>
          <w:szCs w:val="20"/>
        </w:rPr>
        <w:t>sottoscritt</w:t>
      </w:r>
      <w:proofErr w:type="spellEnd"/>
      <w:r w:rsidRPr="00F972D1">
        <w:rPr>
          <w:rFonts w:asciiTheme="minorHAnsi" w:hAnsiTheme="minorHAnsi" w:cstheme="minorHAnsi"/>
          <w:szCs w:val="20"/>
        </w:rPr>
        <w:t>_ (nome e cognome) _________________</w:t>
      </w:r>
      <w:proofErr w:type="spellStart"/>
      <w:r w:rsidRPr="00F972D1">
        <w:rPr>
          <w:rFonts w:asciiTheme="minorHAnsi" w:hAnsiTheme="minorHAnsi" w:cstheme="minorHAnsi"/>
          <w:szCs w:val="20"/>
        </w:rPr>
        <w:t>nat</w:t>
      </w:r>
      <w:proofErr w:type="spellEnd"/>
      <w:r w:rsidRPr="00F972D1">
        <w:rPr>
          <w:rFonts w:asciiTheme="minorHAnsi" w:hAnsiTheme="minorHAnsi" w:cstheme="minorHAnsi"/>
          <w:szCs w:val="20"/>
        </w:rPr>
        <w:t xml:space="preserve">_ a __________________________ </w:t>
      </w:r>
      <w:proofErr w:type="spellStart"/>
      <w:r w:rsidRPr="00F972D1">
        <w:rPr>
          <w:rFonts w:asciiTheme="minorHAnsi" w:hAnsiTheme="minorHAnsi" w:cstheme="minorHAnsi"/>
          <w:szCs w:val="20"/>
        </w:rPr>
        <w:t>Prov</w:t>
      </w:r>
      <w:proofErr w:type="spellEnd"/>
      <w:r w:rsidRPr="00F972D1">
        <w:rPr>
          <w:rFonts w:asciiTheme="minorHAnsi" w:hAnsiTheme="minorHAnsi" w:cstheme="minorHAnsi"/>
          <w:szCs w:val="20"/>
        </w:rPr>
        <w:t>.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C22689" w:rsidRPr="00F972D1" w:rsidRDefault="00C22689" w:rsidP="00C22689">
      <w:pPr>
        <w:jc w:val="center"/>
        <w:rPr>
          <w:rFonts w:cstheme="minorHAnsi"/>
          <w:b/>
          <w:bCs/>
          <w:sz w:val="20"/>
          <w:szCs w:val="20"/>
        </w:rPr>
      </w:pPr>
      <w:r w:rsidRPr="00F972D1">
        <w:rPr>
          <w:rFonts w:cstheme="minorHAnsi"/>
          <w:b/>
          <w:bCs/>
          <w:sz w:val="20"/>
          <w:szCs w:val="20"/>
        </w:rPr>
        <w:t>DICHIARA</w:t>
      </w:r>
    </w:p>
    <w:p w:rsidR="00C22689" w:rsidRDefault="00B421A9" w:rsidP="00C22689">
      <w:pPr>
        <w:rPr>
          <w:rFonts w:cstheme="minorHAnsi"/>
          <w:sz w:val="20"/>
          <w:szCs w:val="20"/>
        </w:rPr>
      </w:pPr>
      <w:r>
        <w:rPr>
          <w:rFonts w:cstheme="minorHAnsi"/>
          <w:sz w:val="20"/>
          <w:szCs w:val="20"/>
        </w:rPr>
        <w:t xml:space="preserve">Che la società </w:t>
      </w:r>
      <w:r w:rsidR="00C22689" w:rsidRPr="00A40508">
        <w:rPr>
          <w:rFonts w:cstheme="minorHAnsi"/>
          <w:sz w:val="20"/>
          <w:szCs w:val="20"/>
        </w:rPr>
        <w:t xml:space="preserve">nell’ambito del servizio di pulizia presso palazzi storici e/o di rilevanza artistica sedi istituzionali di P.A., </w:t>
      </w:r>
      <w:r w:rsidR="00C22689">
        <w:rPr>
          <w:rFonts w:cstheme="minorHAnsi"/>
          <w:sz w:val="20"/>
          <w:szCs w:val="20"/>
        </w:rPr>
        <w:t xml:space="preserve">ha regolarmente eseguito il contratto avente ad oggetto: ____________________________________________________________________________________________________________________________________________________________________________________________________________________________________________________________________________________ presso la sede dell’Amministrazione _______________________ sita in _________________________________ </w:t>
      </w:r>
    </w:p>
    <w:p w:rsidR="00C22689" w:rsidRDefault="00C22689" w:rsidP="00C22689">
      <w:pPr>
        <w:rPr>
          <w:rFonts w:cstheme="minorHAnsi"/>
          <w:sz w:val="20"/>
          <w:szCs w:val="20"/>
        </w:rPr>
      </w:pPr>
      <w:r>
        <w:rPr>
          <w:rFonts w:cstheme="minorHAnsi"/>
          <w:sz w:val="20"/>
          <w:szCs w:val="20"/>
        </w:rPr>
        <w:t xml:space="preserve">Che il suddetto contratto ha avuto una durata di _______________, dal ______________ al _________________ </w:t>
      </w:r>
    </w:p>
    <w:p w:rsidR="00C22689" w:rsidRDefault="00C22689" w:rsidP="00C22689">
      <w:pPr>
        <w:rPr>
          <w:rFonts w:cstheme="minorHAnsi"/>
          <w:sz w:val="20"/>
          <w:szCs w:val="20"/>
        </w:rPr>
      </w:pPr>
      <w:r>
        <w:rPr>
          <w:rFonts w:cstheme="minorHAnsi"/>
          <w:sz w:val="20"/>
          <w:szCs w:val="20"/>
        </w:rPr>
        <w:t>Che l’importo complessivo del contratto è pari a € _________________________, iva esclusa.</w:t>
      </w:r>
    </w:p>
    <w:p w:rsidR="00C22689" w:rsidRPr="00F972D1" w:rsidRDefault="00C22689" w:rsidP="00C22689">
      <w:pPr>
        <w:jc w:val="both"/>
        <w:rPr>
          <w:rFonts w:cstheme="minorHAnsi"/>
          <w:sz w:val="20"/>
          <w:szCs w:val="20"/>
        </w:rPr>
      </w:pPr>
      <w:r>
        <w:rPr>
          <w:rFonts w:cstheme="minorHAnsi"/>
          <w:sz w:val="20"/>
          <w:szCs w:val="20"/>
        </w:rPr>
        <w:t xml:space="preserve">I dati del RUP della procedura sono i seguenti: nome e cognome _________________ recapito telefonico _______________ </w:t>
      </w:r>
      <w:proofErr w:type="gramStart"/>
      <w:r>
        <w:rPr>
          <w:rFonts w:cstheme="minorHAnsi"/>
          <w:sz w:val="20"/>
          <w:szCs w:val="20"/>
        </w:rPr>
        <w:t>mail :</w:t>
      </w:r>
      <w:proofErr w:type="gramEnd"/>
      <w:r>
        <w:rPr>
          <w:rFonts w:cstheme="minorHAnsi"/>
          <w:sz w:val="20"/>
          <w:szCs w:val="20"/>
        </w:rPr>
        <w:t xml:space="preserve">__________________________. </w:t>
      </w:r>
    </w:p>
    <w:p w:rsidR="00C22689" w:rsidRPr="00595121" w:rsidRDefault="00C22689" w:rsidP="00C22689">
      <w:pPr>
        <w:pStyle w:val="Numeroelenco"/>
        <w:numPr>
          <w:ilvl w:val="0"/>
          <w:numId w:val="0"/>
        </w:numPr>
        <w:ind w:left="360"/>
        <w:rPr>
          <w:rFonts w:asciiTheme="minorHAnsi" w:hAnsiTheme="minorHAnsi" w:cstheme="minorHAnsi"/>
          <w:b/>
          <w:szCs w:val="20"/>
          <w:u w:val="single"/>
        </w:rPr>
      </w:pPr>
      <w:r w:rsidRPr="00595121">
        <w:rPr>
          <w:rFonts w:asciiTheme="minorHAnsi" w:hAnsiTheme="minorHAnsi" w:cstheme="minorHAnsi"/>
          <w:b/>
          <w:szCs w:val="20"/>
          <w:u w:val="single"/>
        </w:rPr>
        <w:t>CONSENSO AL TRATTAMENTO DEI DATI PERSONALI</w:t>
      </w:r>
    </w:p>
    <w:p w:rsidR="00C22689" w:rsidRPr="00595121" w:rsidRDefault="00C22689" w:rsidP="00C22689">
      <w:pPr>
        <w:tabs>
          <w:tab w:val="left" w:pos="708"/>
        </w:tabs>
        <w:jc w:val="both"/>
        <w:rPr>
          <w:rFonts w:cstheme="minorHAnsi"/>
          <w:sz w:val="20"/>
          <w:szCs w:val="20"/>
          <w:lang w:eastAsia="ar-SA"/>
        </w:rPr>
      </w:pPr>
      <w:r w:rsidRPr="00595121">
        <w:rPr>
          <w:rFonts w:cstheme="minorHAnsi"/>
          <w:sz w:val="20"/>
          <w:szCs w:val="20"/>
        </w:rPr>
        <w:t xml:space="preserve">Con la firma del presente documento il sottoscritto dichiara altresì, </w:t>
      </w:r>
      <w:r w:rsidRPr="00595121">
        <w:rPr>
          <w:rFonts w:cstheme="minorHAnsi"/>
          <w:sz w:val="20"/>
          <w:szCs w:val="20"/>
          <w:lang w:eastAsia="ar-SA"/>
        </w:rPr>
        <w:t>ai sensi dell’art. 13 del Regolamento UE n. 2016/679 relativo alla protezione delle persone fisiche con riguardo al trattamento dei dati personali, nonché alla libera circolazione di tali dati,</w:t>
      </w:r>
      <w:r w:rsidRPr="00595121">
        <w:rPr>
          <w:rFonts w:cstheme="minorHAnsi"/>
          <w:b/>
          <w:bCs/>
          <w:sz w:val="20"/>
          <w:szCs w:val="20"/>
          <w:lang w:eastAsia="ar-SA"/>
        </w:rPr>
        <w:t xml:space="preserve"> </w:t>
      </w:r>
      <w:r w:rsidRPr="00595121">
        <w:rPr>
          <w:rFonts w:cstheme="minorHAnsi"/>
          <w:sz w:val="20"/>
          <w:szCs w:val="20"/>
        </w:rPr>
        <w:t xml:space="preserve">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w:t>
      </w:r>
      <w:r w:rsidRPr="00595121">
        <w:rPr>
          <w:rFonts w:cstheme="minorHAnsi"/>
          <w:sz w:val="20"/>
          <w:szCs w:val="20"/>
          <w:lang w:eastAsia="ar-SA"/>
        </w:rPr>
        <w:t xml:space="preserve">di cui agli artt. 15 e segg. del Regolamento UE n. 2016/679. </w:t>
      </w:r>
    </w:p>
    <w:p w:rsidR="00C22689" w:rsidRPr="00D37A45" w:rsidRDefault="00C22689" w:rsidP="00C22689">
      <w:pPr>
        <w:tabs>
          <w:tab w:val="left" w:pos="708"/>
        </w:tabs>
        <w:jc w:val="both"/>
        <w:rPr>
          <w:rFonts w:cstheme="minorHAnsi"/>
          <w:strike/>
          <w:sz w:val="20"/>
          <w:szCs w:val="20"/>
          <w:lang w:eastAsia="ar-SA"/>
        </w:rPr>
      </w:pPr>
      <w:r w:rsidRPr="00595121">
        <w:rPr>
          <w:rFonts w:cstheme="minorHAnsi"/>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dell’Amministrazione per le finalità descritte nell’informativa</w:t>
      </w:r>
      <w:r w:rsidRPr="00D37A45">
        <w:rPr>
          <w:rFonts w:cstheme="minorHAnsi"/>
          <w:strike/>
          <w:sz w:val="20"/>
          <w:szCs w:val="20"/>
          <w:lang w:eastAsia="ar-SA"/>
        </w:rPr>
        <w:t>.</w:t>
      </w:r>
    </w:p>
    <w:p w:rsidR="00C22689" w:rsidRPr="00F972D1" w:rsidRDefault="00C22689" w:rsidP="00C22689">
      <w:pPr>
        <w:rPr>
          <w:rFonts w:cstheme="minorHAnsi"/>
          <w:sz w:val="20"/>
          <w:szCs w:val="20"/>
        </w:rPr>
      </w:pPr>
      <w:r w:rsidRPr="00F972D1">
        <w:rPr>
          <w:rFonts w:cstheme="minorHAnsi"/>
          <w:sz w:val="20"/>
          <w:szCs w:val="20"/>
        </w:rPr>
        <w:t xml:space="preserve"> ______, _________________</w:t>
      </w:r>
    </w:p>
    <w:p w:rsidR="00C22689" w:rsidRPr="00F972D1" w:rsidRDefault="00C22689" w:rsidP="00C22689">
      <w:pPr>
        <w:ind w:left="540" w:right="424"/>
        <w:rPr>
          <w:rFonts w:eastAsia="Times New Roman" w:cstheme="minorHAnsi"/>
          <w:kern w:val="2"/>
          <w:sz w:val="20"/>
          <w:szCs w:val="20"/>
          <w:lang w:eastAsia="it-IT"/>
        </w:rPr>
      </w:pP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r>
      <w:r w:rsidRPr="00F972D1">
        <w:rPr>
          <w:rFonts w:cstheme="minorHAnsi"/>
          <w:sz w:val="20"/>
          <w:szCs w:val="20"/>
        </w:rPr>
        <w:tab/>
        <w:t xml:space="preserve">  </w:t>
      </w:r>
      <w:r w:rsidRPr="00F972D1">
        <w:rPr>
          <w:rFonts w:cstheme="minorHAnsi"/>
          <w:sz w:val="20"/>
          <w:szCs w:val="20"/>
        </w:rPr>
        <w:tab/>
      </w:r>
      <w:r w:rsidRPr="00F972D1">
        <w:rPr>
          <w:rFonts w:cstheme="minorHAnsi"/>
          <w:sz w:val="20"/>
          <w:szCs w:val="20"/>
        </w:rPr>
        <w:tab/>
        <w:t xml:space="preserve">            </w:t>
      </w:r>
      <w:r w:rsidRPr="00F972D1">
        <w:rPr>
          <w:rFonts w:eastAsia="Times New Roman" w:cstheme="minorHAnsi"/>
          <w:kern w:val="2"/>
          <w:sz w:val="20"/>
          <w:szCs w:val="20"/>
          <w:lang w:eastAsia="it-IT"/>
        </w:rPr>
        <w:t>Firma</w:t>
      </w:r>
    </w:p>
    <w:p w:rsidR="003502B1" w:rsidRDefault="00C22689" w:rsidP="00C22689">
      <w:pPr>
        <w:widowControl w:val="0"/>
        <w:autoSpaceDE w:val="0"/>
        <w:autoSpaceDN w:val="0"/>
        <w:adjustRightInd w:val="0"/>
        <w:spacing w:after="0" w:line="300" w:lineRule="exact"/>
        <w:ind w:right="424"/>
        <w:jc w:val="both"/>
        <w:rPr>
          <w:rFonts w:ascii="Times New Roman" w:eastAsia="Times New Roman" w:hAnsi="Times New Roman" w:cs="Times New Roman"/>
          <w:lang w:eastAsia="it-IT"/>
        </w:rPr>
      </w:pP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r>
      <w:r w:rsidRPr="00F972D1">
        <w:rPr>
          <w:rFonts w:eastAsia="Times New Roman" w:cstheme="minorHAnsi"/>
          <w:kern w:val="2"/>
          <w:sz w:val="20"/>
          <w:szCs w:val="20"/>
          <w:lang w:eastAsia="it-IT"/>
        </w:rPr>
        <w:tab/>
        <w:t xml:space="preserve">  _______________</w:t>
      </w:r>
    </w:p>
    <w:sectPr w:rsidR="003502B1" w:rsidSect="00C751EC">
      <w:headerReference w:type="default" r:id="rId8"/>
      <w:footerReference w:type="default" r:id="rId9"/>
      <w:pgSz w:w="11906" w:h="16838"/>
      <w:pgMar w:top="1191" w:right="1416"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31" w:rsidRDefault="00444931" w:rsidP="002029C5">
      <w:pPr>
        <w:spacing w:after="0" w:line="240" w:lineRule="auto"/>
      </w:pPr>
      <w:r>
        <w:separator/>
      </w:r>
    </w:p>
  </w:endnote>
  <w:endnote w:type="continuationSeparator" w:id="0">
    <w:p w:rsidR="00444931" w:rsidRDefault="00444931" w:rsidP="0020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60622607"/>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444931" w:rsidRPr="00BA4303" w:rsidRDefault="00444931">
            <w:pPr>
              <w:pStyle w:val="Pidipagina"/>
              <w:jc w:val="center"/>
              <w:rPr>
                <w:rFonts w:ascii="Times New Roman" w:hAnsi="Times New Roman" w:cs="Times New Roman"/>
                <w:sz w:val="20"/>
                <w:szCs w:val="20"/>
              </w:rPr>
            </w:pPr>
            <w:r w:rsidRPr="00BA4303">
              <w:rPr>
                <w:rFonts w:ascii="Times New Roman" w:hAnsi="Times New Roman" w:cs="Times New Roman"/>
                <w:sz w:val="20"/>
                <w:szCs w:val="20"/>
              </w:rPr>
              <w:t xml:space="preserve">Pag.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PAGE</w:instrText>
            </w:r>
            <w:r w:rsidRPr="00BA4303">
              <w:rPr>
                <w:rFonts w:ascii="Times New Roman" w:hAnsi="Times New Roman" w:cs="Times New Roman"/>
                <w:b/>
                <w:bCs/>
                <w:sz w:val="20"/>
                <w:szCs w:val="20"/>
              </w:rPr>
              <w:fldChar w:fldCharType="separate"/>
            </w:r>
            <w:r w:rsidR="008B1ECC">
              <w:rPr>
                <w:rFonts w:ascii="Times New Roman" w:hAnsi="Times New Roman" w:cs="Times New Roman"/>
                <w:b/>
                <w:bCs/>
                <w:noProof/>
                <w:sz w:val="20"/>
                <w:szCs w:val="20"/>
              </w:rPr>
              <w:t>8</w:t>
            </w:r>
            <w:r w:rsidRPr="00BA4303">
              <w:rPr>
                <w:rFonts w:ascii="Times New Roman" w:hAnsi="Times New Roman" w:cs="Times New Roman"/>
                <w:b/>
                <w:bCs/>
                <w:sz w:val="20"/>
                <w:szCs w:val="20"/>
              </w:rPr>
              <w:fldChar w:fldCharType="end"/>
            </w:r>
            <w:r w:rsidR="00BA4303" w:rsidRPr="00BA4303">
              <w:rPr>
                <w:rFonts w:ascii="Times New Roman" w:hAnsi="Times New Roman" w:cs="Times New Roman"/>
                <w:sz w:val="20"/>
                <w:szCs w:val="20"/>
              </w:rPr>
              <w:t xml:space="preserve"> di</w:t>
            </w:r>
            <w:r w:rsidRPr="00BA4303">
              <w:rPr>
                <w:rFonts w:ascii="Times New Roman" w:hAnsi="Times New Roman" w:cs="Times New Roman"/>
                <w:sz w:val="20"/>
                <w:szCs w:val="20"/>
              </w:rPr>
              <w:t xml:space="preserve"> </w:t>
            </w:r>
            <w:r w:rsidRPr="00BA4303">
              <w:rPr>
                <w:rFonts w:ascii="Times New Roman" w:hAnsi="Times New Roman" w:cs="Times New Roman"/>
                <w:b/>
                <w:bCs/>
                <w:sz w:val="20"/>
                <w:szCs w:val="20"/>
              </w:rPr>
              <w:fldChar w:fldCharType="begin"/>
            </w:r>
            <w:r w:rsidRPr="00BA4303">
              <w:rPr>
                <w:rFonts w:ascii="Times New Roman" w:hAnsi="Times New Roman" w:cs="Times New Roman"/>
                <w:b/>
                <w:bCs/>
                <w:sz w:val="20"/>
                <w:szCs w:val="20"/>
              </w:rPr>
              <w:instrText>NUMPAGES</w:instrText>
            </w:r>
            <w:r w:rsidRPr="00BA4303">
              <w:rPr>
                <w:rFonts w:ascii="Times New Roman" w:hAnsi="Times New Roman" w:cs="Times New Roman"/>
                <w:b/>
                <w:bCs/>
                <w:sz w:val="20"/>
                <w:szCs w:val="20"/>
              </w:rPr>
              <w:fldChar w:fldCharType="separate"/>
            </w:r>
            <w:r w:rsidR="008B1ECC">
              <w:rPr>
                <w:rFonts w:ascii="Times New Roman" w:hAnsi="Times New Roman" w:cs="Times New Roman"/>
                <w:b/>
                <w:bCs/>
                <w:noProof/>
                <w:sz w:val="20"/>
                <w:szCs w:val="20"/>
              </w:rPr>
              <w:t>8</w:t>
            </w:r>
            <w:r w:rsidRPr="00BA4303">
              <w:rPr>
                <w:rFonts w:ascii="Times New Roman" w:hAnsi="Times New Roman" w:cs="Times New Roman"/>
                <w:b/>
                <w:bCs/>
                <w:sz w:val="20"/>
                <w:szCs w:val="20"/>
              </w:rPr>
              <w:fldChar w:fldCharType="end"/>
            </w:r>
          </w:p>
        </w:sdtContent>
      </w:sdt>
    </w:sdtContent>
  </w:sdt>
  <w:p w:rsidR="00444931" w:rsidRDefault="004449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31" w:rsidRDefault="00444931" w:rsidP="002029C5">
      <w:pPr>
        <w:spacing w:after="0" w:line="240" w:lineRule="auto"/>
      </w:pPr>
      <w:r>
        <w:separator/>
      </w:r>
    </w:p>
  </w:footnote>
  <w:footnote w:type="continuationSeparator" w:id="0">
    <w:p w:rsidR="00444931" w:rsidRDefault="00444931" w:rsidP="002029C5">
      <w:pPr>
        <w:spacing w:after="0" w:line="240" w:lineRule="auto"/>
      </w:pPr>
      <w:r>
        <w:continuationSeparator/>
      </w:r>
    </w:p>
  </w:footnote>
  <w:footnote w:id="1">
    <w:p w:rsidR="00B421A9" w:rsidRPr="00356E34" w:rsidRDefault="00B421A9" w:rsidP="00EB6DBE">
      <w:pPr>
        <w:pStyle w:val="Testonotaapidipagina"/>
        <w:ind w:right="-427"/>
        <w:jc w:val="both"/>
        <w:rPr>
          <w:rFonts w:ascii="Times New Roman" w:hAnsi="Times New Roman" w:cs="Times New Roman"/>
          <w:caps/>
          <w:sz w:val="16"/>
          <w:szCs w:val="16"/>
        </w:rPr>
      </w:pPr>
      <w:r w:rsidRPr="00B421A9">
        <w:rPr>
          <w:rStyle w:val="Rimandonotaapidipagina"/>
        </w:rPr>
        <w:footnoteRef/>
      </w:r>
      <w:r w:rsidRPr="00B421A9">
        <w:t xml:space="preserve">  </w:t>
      </w:r>
      <w:r w:rsidRPr="00B421A9">
        <w:rPr>
          <w:rFonts w:ascii="Times New Roman" w:hAnsi="Times New Roman" w:cs="Times New Roman"/>
          <w:caps/>
          <w:sz w:val="16"/>
          <w:szCs w:val="16"/>
        </w:rPr>
        <w:t>le unita’ Sono quelle che ANDRANNO assorbite con la clausola sociale nel rispetto di quanto previsto dal paragrafo 29 DEL</w:t>
      </w:r>
      <w:r>
        <w:rPr>
          <w:rFonts w:ascii="Times New Roman" w:hAnsi="Times New Roman" w:cs="Times New Roman"/>
          <w:caps/>
          <w:sz w:val="16"/>
          <w:szCs w:val="16"/>
        </w:rPr>
        <w:t xml:space="preserve"> capitolato d’oneri. </w:t>
      </w:r>
    </w:p>
  </w:footnote>
  <w:footnote w:id="2">
    <w:p w:rsidR="00EB6DBE" w:rsidRPr="00356E34" w:rsidRDefault="00EB6DBE" w:rsidP="00EB6DBE">
      <w:pPr>
        <w:pStyle w:val="Testonotaapidipagina"/>
        <w:ind w:right="-427"/>
        <w:jc w:val="both"/>
        <w:rPr>
          <w:rFonts w:ascii="Times New Roman" w:hAnsi="Times New Roman" w:cs="Times New Roman"/>
          <w:caps/>
          <w:sz w:val="16"/>
          <w:szCs w:val="16"/>
        </w:rPr>
      </w:pPr>
      <w:r>
        <w:rPr>
          <w:rStyle w:val="Rimandonotaapidipagina"/>
        </w:rPr>
        <w:footnoteRef/>
      </w:r>
      <w:r>
        <w:t xml:space="preserve">  </w:t>
      </w:r>
      <w:r w:rsidRPr="00356E34">
        <w:rPr>
          <w:rFonts w:ascii="Times New Roman" w:hAnsi="Times New Roman" w:cs="Times New Roman"/>
          <w:caps/>
          <w:sz w:val="16"/>
          <w:szCs w:val="16"/>
        </w:rPr>
        <w:t xml:space="preserve">In questo campo bisogna mettere </w:t>
      </w:r>
      <w:r w:rsidRPr="00356E34">
        <w:rPr>
          <w:rFonts w:ascii="Times New Roman" w:hAnsi="Times New Roman" w:cs="Times New Roman"/>
          <w:caps/>
          <w:sz w:val="16"/>
          <w:szCs w:val="16"/>
          <w:u w:val="single"/>
        </w:rPr>
        <w:t xml:space="preserve">il numero di ore aggiuntive che </w:t>
      </w:r>
      <w:r w:rsidR="00D83E40">
        <w:rPr>
          <w:rFonts w:ascii="Times New Roman" w:hAnsi="Times New Roman" w:cs="Times New Roman"/>
          <w:caps/>
          <w:sz w:val="16"/>
          <w:szCs w:val="16"/>
          <w:u w:val="single"/>
        </w:rPr>
        <w:t>VERRANNO</w:t>
      </w:r>
      <w:r w:rsidR="00045245">
        <w:rPr>
          <w:rFonts w:ascii="Times New Roman" w:hAnsi="Times New Roman" w:cs="Times New Roman"/>
          <w:caps/>
          <w:sz w:val="16"/>
          <w:szCs w:val="16"/>
          <w:u w:val="single"/>
        </w:rPr>
        <w:t xml:space="preserve"> </w:t>
      </w:r>
      <w:r w:rsidRPr="00356E34">
        <w:rPr>
          <w:rFonts w:ascii="Times New Roman" w:hAnsi="Times New Roman" w:cs="Times New Roman"/>
          <w:caps/>
          <w:sz w:val="16"/>
          <w:szCs w:val="16"/>
          <w:u w:val="single"/>
        </w:rPr>
        <w:t>impiegate sull’appalto</w:t>
      </w:r>
      <w:r w:rsidR="00D83E40">
        <w:rPr>
          <w:rFonts w:ascii="Times New Roman" w:hAnsi="Times New Roman" w:cs="Times New Roman"/>
          <w:caps/>
          <w:sz w:val="16"/>
          <w:szCs w:val="16"/>
        </w:rPr>
        <w:t>.</w:t>
      </w:r>
    </w:p>
  </w:footnote>
  <w:footnote w:id="3">
    <w:p w:rsidR="00EB6DBE" w:rsidRDefault="00EB6DBE" w:rsidP="00EB6DBE">
      <w:pPr>
        <w:pStyle w:val="Testonotaapidipagina"/>
        <w:ind w:right="-427"/>
        <w:jc w:val="both"/>
        <w:rPr>
          <w:rFonts w:ascii="Times New Roman" w:hAnsi="Times New Roman" w:cs="Times New Roman"/>
          <w:caps/>
          <w:sz w:val="16"/>
          <w:szCs w:val="16"/>
        </w:rPr>
      </w:pPr>
      <w:r w:rsidRPr="00356E34">
        <w:rPr>
          <w:rStyle w:val="Rimandonotaapidipagina"/>
          <w:rFonts w:ascii="Times New Roman" w:hAnsi="Times New Roman" w:cs="Times New Roman"/>
          <w:caps/>
          <w:sz w:val="16"/>
          <w:szCs w:val="16"/>
        </w:rPr>
        <w:footnoteRef/>
      </w:r>
      <w:r w:rsidRPr="00356E34">
        <w:rPr>
          <w:rFonts w:ascii="Times New Roman" w:hAnsi="Times New Roman" w:cs="Times New Roman"/>
          <w:caps/>
          <w:sz w:val="16"/>
          <w:szCs w:val="16"/>
        </w:rPr>
        <w:t xml:space="preserve"> </w:t>
      </w:r>
      <w:r w:rsidR="00045245">
        <w:rPr>
          <w:rFonts w:ascii="Times New Roman" w:hAnsi="Times New Roman" w:cs="Times New Roman"/>
          <w:caps/>
          <w:sz w:val="16"/>
          <w:szCs w:val="16"/>
        </w:rPr>
        <w:t>FERMO RESTANDO IL NUMERO DI UNITA</w:t>
      </w:r>
      <w:proofErr w:type="gramStart"/>
      <w:r w:rsidR="00045245">
        <w:rPr>
          <w:rFonts w:ascii="Times New Roman" w:hAnsi="Times New Roman" w:cs="Times New Roman"/>
          <w:caps/>
          <w:sz w:val="16"/>
          <w:szCs w:val="16"/>
        </w:rPr>
        <w:t>’</w:t>
      </w:r>
      <w:r w:rsidR="007340C0">
        <w:rPr>
          <w:rFonts w:ascii="Times New Roman" w:hAnsi="Times New Roman" w:cs="Times New Roman"/>
          <w:caps/>
          <w:sz w:val="16"/>
          <w:szCs w:val="16"/>
        </w:rPr>
        <w:t>(</w:t>
      </w:r>
      <w:proofErr w:type="gramEnd"/>
      <w:r w:rsidR="00D83E40">
        <w:rPr>
          <w:rFonts w:ascii="Times New Roman" w:hAnsi="Times New Roman" w:cs="Times New Roman"/>
          <w:caps/>
          <w:sz w:val="16"/>
          <w:szCs w:val="16"/>
        </w:rPr>
        <w:t>1</w:t>
      </w:r>
      <w:r w:rsidR="007340C0">
        <w:rPr>
          <w:rFonts w:ascii="Times New Roman" w:hAnsi="Times New Roman" w:cs="Times New Roman"/>
          <w:caps/>
          <w:sz w:val="16"/>
          <w:szCs w:val="16"/>
        </w:rPr>
        <w:t>6</w:t>
      </w:r>
      <w:r w:rsidR="00D83E40">
        <w:rPr>
          <w:rFonts w:ascii="Times New Roman" w:hAnsi="Times New Roman" w:cs="Times New Roman"/>
          <w:caps/>
          <w:sz w:val="16"/>
          <w:szCs w:val="16"/>
        </w:rPr>
        <w:t>)</w:t>
      </w:r>
      <w:r w:rsidR="00F632C9">
        <w:rPr>
          <w:rFonts w:ascii="Times New Roman" w:hAnsi="Times New Roman" w:cs="Times New Roman"/>
          <w:caps/>
          <w:sz w:val="16"/>
          <w:szCs w:val="16"/>
        </w:rPr>
        <w:t xml:space="preserve"> ATTUALMENTE PRESENTI</w:t>
      </w:r>
      <w:r w:rsidR="00D83E40">
        <w:rPr>
          <w:rFonts w:ascii="Times New Roman" w:hAnsi="Times New Roman" w:cs="Times New Roman"/>
          <w:caps/>
          <w:sz w:val="16"/>
          <w:szCs w:val="16"/>
        </w:rPr>
        <w:t xml:space="preserve">, </w:t>
      </w:r>
      <w:r w:rsidRPr="00356E34">
        <w:rPr>
          <w:rFonts w:ascii="Times New Roman" w:hAnsi="Times New Roman" w:cs="Times New Roman"/>
          <w:caps/>
          <w:sz w:val="16"/>
          <w:szCs w:val="16"/>
        </w:rPr>
        <w:t xml:space="preserve">In questo campo bisogna </w:t>
      </w:r>
      <w:r w:rsidR="00045245">
        <w:rPr>
          <w:rFonts w:ascii="Times New Roman" w:hAnsi="Times New Roman" w:cs="Times New Roman"/>
          <w:caps/>
          <w:sz w:val="16"/>
          <w:szCs w:val="16"/>
        </w:rPr>
        <w:t>INSERIRE</w:t>
      </w:r>
      <w:r w:rsidRPr="00356E34">
        <w:rPr>
          <w:rFonts w:ascii="Times New Roman" w:hAnsi="Times New Roman" w:cs="Times New Roman"/>
          <w:caps/>
          <w:sz w:val="16"/>
          <w:szCs w:val="16"/>
        </w:rPr>
        <w:t xml:space="preserve"> </w:t>
      </w:r>
      <w:r w:rsidR="00F632C9">
        <w:rPr>
          <w:rFonts w:ascii="Times New Roman" w:hAnsi="Times New Roman" w:cs="Times New Roman"/>
          <w:caps/>
          <w:sz w:val="16"/>
          <w:szCs w:val="16"/>
        </w:rPr>
        <w:t xml:space="preserve">LE </w:t>
      </w:r>
      <w:r w:rsidRPr="00356E34">
        <w:rPr>
          <w:rFonts w:ascii="Times New Roman" w:hAnsi="Times New Roman" w:cs="Times New Roman"/>
          <w:caps/>
          <w:sz w:val="16"/>
          <w:szCs w:val="16"/>
        </w:rPr>
        <w:t xml:space="preserve">ore complessive che verranno impiegate sull’appalto (numero </w:t>
      </w:r>
      <w:r w:rsidR="00F632C9">
        <w:rPr>
          <w:rFonts w:ascii="Times New Roman" w:hAnsi="Times New Roman" w:cs="Times New Roman"/>
          <w:caps/>
          <w:sz w:val="16"/>
          <w:szCs w:val="16"/>
        </w:rPr>
        <w:t xml:space="preserve">DI </w:t>
      </w:r>
      <w:r w:rsidRPr="00356E34">
        <w:rPr>
          <w:rFonts w:ascii="Times New Roman" w:hAnsi="Times New Roman" w:cs="Times New Roman"/>
          <w:caps/>
          <w:sz w:val="16"/>
          <w:szCs w:val="16"/>
        </w:rPr>
        <w:t xml:space="preserve">ore aggiuntive </w:t>
      </w:r>
      <w:r w:rsidR="00F632C9">
        <w:rPr>
          <w:rFonts w:ascii="Times New Roman" w:hAnsi="Times New Roman" w:cs="Times New Roman"/>
          <w:caps/>
          <w:sz w:val="16"/>
          <w:szCs w:val="16"/>
        </w:rPr>
        <w:t xml:space="preserve">OFFERTE </w:t>
      </w:r>
      <w:r w:rsidRPr="00356E34">
        <w:rPr>
          <w:rFonts w:ascii="Times New Roman" w:hAnsi="Times New Roman" w:cs="Times New Roman"/>
          <w:caps/>
          <w:sz w:val="16"/>
          <w:szCs w:val="16"/>
        </w:rPr>
        <w:t>+ numero unità e ore minime previste dal capitolato)</w:t>
      </w:r>
      <w:r w:rsidR="000352C3">
        <w:rPr>
          <w:rFonts w:ascii="Times New Roman" w:hAnsi="Times New Roman" w:cs="Times New Roman"/>
          <w:caps/>
          <w:sz w:val="16"/>
          <w:szCs w:val="16"/>
        </w:rPr>
        <w:t xml:space="preserve">. LE ORE AGGIUNTIVE OFFERTE PUR ESSENDO A TITOLO GRATUITO PER L’AMMINISTRAZIONE, RAPPRESENTANO UN COSTO PER IL CONCORRENTE PERTANTO IL DATO RIPORTATO NELLA TABELLA </w:t>
      </w:r>
      <w:r w:rsidR="00F632C9">
        <w:rPr>
          <w:rFonts w:ascii="Times New Roman" w:hAnsi="Times New Roman" w:cs="Times New Roman"/>
          <w:caps/>
          <w:sz w:val="16"/>
          <w:szCs w:val="16"/>
        </w:rPr>
        <w:t>DEVE COINCIDERE CON QUELLO INDICATO AL PUNTO 1 “COSTO DELLA MANODOPERA” DELL’ALLEGATO 14 – LOTTO 1 “SCHEMA DI PRESENTAZIONE OFFERTA ECONOMICA”</w:t>
      </w:r>
      <w:r w:rsidR="000352C3">
        <w:rPr>
          <w:rFonts w:ascii="Times New Roman" w:hAnsi="Times New Roman" w:cs="Times New Roman"/>
          <w:caps/>
          <w:sz w:val="16"/>
          <w:szCs w:val="16"/>
        </w:rPr>
        <w:t>.</w:t>
      </w:r>
    </w:p>
    <w:p w:rsidR="00EB6DBE" w:rsidRPr="00356E34" w:rsidRDefault="00EB6DBE" w:rsidP="00EB6DBE">
      <w:pPr>
        <w:pStyle w:val="Testonotaapidipagina"/>
        <w:ind w:right="-427"/>
        <w:jc w:val="both"/>
        <w:rPr>
          <w:rFonts w:ascii="Times New Roman" w:hAnsi="Times New Roman" w:cs="Times New Roman"/>
          <w:caps/>
          <w:sz w:val="16"/>
          <w:szCs w:val="16"/>
        </w:rPr>
      </w:pPr>
    </w:p>
    <w:p w:rsidR="00EB6DBE" w:rsidRPr="00356E34" w:rsidRDefault="00EB6DBE" w:rsidP="00EB6DBE">
      <w:pPr>
        <w:pStyle w:val="Testonotaapidipagina"/>
        <w:ind w:right="-427"/>
        <w:rPr>
          <w:cap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9C1" w:rsidRPr="00CA2349" w:rsidRDefault="009E39C1" w:rsidP="009E39C1">
    <w:pPr>
      <w:spacing w:line="288" w:lineRule="auto"/>
      <w:jc w:val="center"/>
      <w:rPr>
        <w:rFonts w:ascii="Times New Roman" w:hAnsi="Times New Roman"/>
        <w:sz w:val="28"/>
        <w:szCs w:val="28"/>
      </w:rPr>
    </w:pPr>
    <w:r w:rsidRPr="00CA2349">
      <w:rPr>
        <w:rFonts w:ascii="Times New Roman" w:hAnsi="Times New Roman"/>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29644" r:id="rId2"/>
      </w:object>
    </w:r>
  </w:p>
  <w:p w:rsidR="009E39C1" w:rsidRPr="00CA2349" w:rsidRDefault="009E39C1" w:rsidP="009E39C1">
    <w:pPr>
      <w:spacing w:line="288" w:lineRule="auto"/>
      <w:jc w:val="center"/>
      <w:rPr>
        <w:rFonts w:ascii="Times New Roman" w:hAnsi="Times New Roman"/>
        <w:b/>
        <w:i/>
        <w:iCs/>
        <w:sz w:val="28"/>
        <w:szCs w:val="28"/>
      </w:rPr>
    </w:pPr>
    <w:r w:rsidRPr="00CA2349">
      <w:rPr>
        <w:rFonts w:ascii="Times New Roman" w:hAnsi="Times New Roman"/>
        <w:b/>
        <w:i/>
        <w:iCs/>
        <w:sz w:val="28"/>
        <w:szCs w:val="28"/>
      </w:rPr>
      <w:t>Segretariato Generale della Giustizia Amministrativa</w:t>
    </w:r>
  </w:p>
  <w:p w:rsidR="009E39C1" w:rsidRPr="00CA2349" w:rsidRDefault="009E39C1" w:rsidP="009E39C1">
    <w:pPr>
      <w:spacing w:line="288" w:lineRule="auto"/>
      <w:jc w:val="center"/>
      <w:rPr>
        <w:rFonts w:ascii="Times New Roman" w:hAnsi="Times New Roman"/>
        <w:sz w:val="28"/>
        <w:szCs w:val="28"/>
      </w:rPr>
    </w:pPr>
    <w:r w:rsidRPr="00CA2349">
      <w:rPr>
        <w:rFonts w:ascii="Times New Roman" w:hAnsi="Times New Roman"/>
        <w:b/>
        <w:i/>
        <w:iCs/>
        <w:sz w:val="28"/>
        <w:szCs w:val="28"/>
      </w:rPr>
      <w:t>Ufficio Unico Contratti e Risorse</w:t>
    </w:r>
  </w:p>
  <w:p w:rsidR="009E39C1" w:rsidRDefault="009E39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76423FAA"/>
    <w:lvl w:ilvl="0" w:tplc="2C6CA036">
      <w:start w:val="1"/>
      <w:numFmt w:val="decimal"/>
      <w:pStyle w:val="Numeroelenco"/>
      <w:lvlText w:val="%1."/>
      <w:lvlJc w:val="left"/>
      <w:pPr>
        <w:tabs>
          <w:tab w:val="num" w:pos="502"/>
        </w:tabs>
        <w:ind w:left="502"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E93146A"/>
    <w:multiLevelType w:val="hybridMultilevel"/>
    <w:tmpl w:val="C284B3D2"/>
    <w:lvl w:ilvl="0" w:tplc="6A2A463C">
      <w:start w:val="3"/>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F1354F"/>
    <w:multiLevelType w:val="hybridMultilevel"/>
    <w:tmpl w:val="86864914"/>
    <w:lvl w:ilvl="0" w:tplc="6DBE701A">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49437A2"/>
    <w:multiLevelType w:val="hybridMultilevel"/>
    <w:tmpl w:val="A314A968"/>
    <w:lvl w:ilvl="0" w:tplc="94FABBA8">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C5"/>
    <w:rsid w:val="000352C3"/>
    <w:rsid w:val="00045245"/>
    <w:rsid w:val="00085C27"/>
    <w:rsid w:val="000A267F"/>
    <w:rsid w:val="000D32D4"/>
    <w:rsid w:val="00167571"/>
    <w:rsid w:val="001B6BBC"/>
    <w:rsid w:val="002029C5"/>
    <w:rsid w:val="003368FB"/>
    <w:rsid w:val="003502B1"/>
    <w:rsid w:val="003547F9"/>
    <w:rsid w:val="00356E34"/>
    <w:rsid w:val="00380F26"/>
    <w:rsid w:val="0043146A"/>
    <w:rsid w:val="00444931"/>
    <w:rsid w:val="0048011A"/>
    <w:rsid w:val="0055465C"/>
    <w:rsid w:val="00561BE1"/>
    <w:rsid w:val="005B27A6"/>
    <w:rsid w:val="005C4988"/>
    <w:rsid w:val="005F773A"/>
    <w:rsid w:val="006101BD"/>
    <w:rsid w:val="00680F31"/>
    <w:rsid w:val="006B5976"/>
    <w:rsid w:val="006F7EFC"/>
    <w:rsid w:val="00716EF4"/>
    <w:rsid w:val="007340C0"/>
    <w:rsid w:val="007F5D72"/>
    <w:rsid w:val="00805609"/>
    <w:rsid w:val="0080771A"/>
    <w:rsid w:val="008567C5"/>
    <w:rsid w:val="008B1ECC"/>
    <w:rsid w:val="00900FB3"/>
    <w:rsid w:val="0093201F"/>
    <w:rsid w:val="009528DE"/>
    <w:rsid w:val="00992DA9"/>
    <w:rsid w:val="009B6274"/>
    <w:rsid w:val="009E39C1"/>
    <w:rsid w:val="00A108CF"/>
    <w:rsid w:val="00A321AF"/>
    <w:rsid w:val="00A66157"/>
    <w:rsid w:val="00A76611"/>
    <w:rsid w:val="00A95ECC"/>
    <w:rsid w:val="00B421A9"/>
    <w:rsid w:val="00B66A63"/>
    <w:rsid w:val="00BA4303"/>
    <w:rsid w:val="00C102F3"/>
    <w:rsid w:val="00C22689"/>
    <w:rsid w:val="00C751EC"/>
    <w:rsid w:val="00D21956"/>
    <w:rsid w:val="00D25F6B"/>
    <w:rsid w:val="00D263D4"/>
    <w:rsid w:val="00D31345"/>
    <w:rsid w:val="00D5463B"/>
    <w:rsid w:val="00D83E40"/>
    <w:rsid w:val="00E36070"/>
    <w:rsid w:val="00E67549"/>
    <w:rsid w:val="00EB6DBE"/>
    <w:rsid w:val="00EC2208"/>
    <w:rsid w:val="00F632C9"/>
    <w:rsid w:val="00F81792"/>
    <w:rsid w:val="00FA01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14:docId w14:val="1F8424C7"/>
  <w15:docId w15:val="{2FC1492A-366D-449D-8159-087EFED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29C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029C5"/>
  </w:style>
  <w:style w:type="paragraph" w:styleId="Pidipagina">
    <w:name w:val="footer"/>
    <w:basedOn w:val="Normale"/>
    <w:link w:val="PidipaginaCarattere"/>
    <w:uiPriority w:val="99"/>
    <w:unhideWhenUsed/>
    <w:rsid w:val="002029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29C5"/>
  </w:style>
  <w:style w:type="paragraph" w:styleId="Testonotaapidipagina">
    <w:name w:val="footnote text"/>
    <w:basedOn w:val="Normale"/>
    <w:link w:val="TestonotaapidipaginaCarattere"/>
    <w:uiPriority w:val="99"/>
    <w:semiHidden/>
    <w:unhideWhenUsed/>
    <w:rsid w:val="001675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67571"/>
    <w:rPr>
      <w:sz w:val="20"/>
      <w:szCs w:val="20"/>
    </w:rPr>
  </w:style>
  <w:style w:type="character" w:styleId="Rimandonotaapidipagina">
    <w:name w:val="footnote reference"/>
    <w:basedOn w:val="Carpredefinitoparagrafo"/>
    <w:uiPriority w:val="99"/>
    <w:semiHidden/>
    <w:unhideWhenUsed/>
    <w:rsid w:val="00167571"/>
    <w:rPr>
      <w:vertAlign w:val="superscript"/>
    </w:rPr>
  </w:style>
  <w:style w:type="paragraph" w:styleId="Testonotadichiusura">
    <w:name w:val="endnote text"/>
    <w:basedOn w:val="Normale"/>
    <w:link w:val="TestonotadichiusuraCarattere"/>
    <w:uiPriority w:val="99"/>
    <w:semiHidden/>
    <w:unhideWhenUsed/>
    <w:rsid w:val="0016757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7571"/>
    <w:rPr>
      <w:sz w:val="20"/>
      <w:szCs w:val="20"/>
    </w:rPr>
  </w:style>
  <w:style w:type="character" w:styleId="Rimandonotadichiusura">
    <w:name w:val="endnote reference"/>
    <w:basedOn w:val="Carpredefinitoparagrafo"/>
    <w:uiPriority w:val="99"/>
    <w:semiHidden/>
    <w:unhideWhenUsed/>
    <w:rsid w:val="00167571"/>
    <w:rPr>
      <w:vertAlign w:val="superscript"/>
    </w:rPr>
  </w:style>
  <w:style w:type="paragraph" w:styleId="Testofumetto">
    <w:name w:val="Balloon Text"/>
    <w:basedOn w:val="Normale"/>
    <w:link w:val="TestofumettoCarattere"/>
    <w:uiPriority w:val="99"/>
    <w:semiHidden/>
    <w:unhideWhenUsed/>
    <w:rsid w:val="00D546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463B"/>
    <w:rPr>
      <w:rFonts w:ascii="Tahoma" w:hAnsi="Tahoma" w:cs="Tahoma"/>
      <w:sz w:val="16"/>
      <w:szCs w:val="16"/>
    </w:rPr>
  </w:style>
  <w:style w:type="paragraph" w:customStyle="1" w:styleId="Default">
    <w:name w:val="Default"/>
    <w:rsid w:val="009B6274"/>
    <w:pPr>
      <w:autoSpaceDE w:val="0"/>
      <w:autoSpaceDN w:val="0"/>
      <w:adjustRightInd w:val="0"/>
      <w:spacing w:after="0" w:line="240" w:lineRule="auto"/>
    </w:pPr>
    <w:rPr>
      <w:rFonts w:ascii="Tahoma" w:hAnsi="Tahoma" w:cs="Tahoma"/>
      <w:color w:val="000000"/>
      <w:sz w:val="24"/>
      <w:szCs w:val="24"/>
    </w:rPr>
  </w:style>
  <w:style w:type="table" w:styleId="Grigliatabella">
    <w:name w:val="Table Grid"/>
    <w:basedOn w:val="Tabellanormale"/>
    <w:uiPriority w:val="59"/>
    <w:rsid w:val="00380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A01D0"/>
    <w:pPr>
      <w:ind w:left="720"/>
      <w:contextualSpacing/>
    </w:pPr>
  </w:style>
  <w:style w:type="paragraph" w:styleId="Corpodeltesto3">
    <w:name w:val="Body Text 3"/>
    <w:basedOn w:val="Normale"/>
    <w:link w:val="Corpodeltesto3Carattere"/>
    <w:rsid w:val="009E39C1"/>
    <w:pPr>
      <w:spacing w:after="120" w:line="300" w:lineRule="exact"/>
      <w:jc w:val="both"/>
    </w:pPr>
    <w:rPr>
      <w:rFonts w:ascii="Bookman Old Style" w:eastAsia="Times New Roman" w:hAnsi="Bookman Old Style" w:cs="Times New Roman"/>
      <w:color w:val="000000"/>
      <w:sz w:val="20"/>
      <w:szCs w:val="20"/>
      <w:lang w:eastAsia="it-IT"/>
    </w:rPr>
  </w:style>
  <w:style w:type="character" w:customStyle="1" w:styleId="Corpodeltesto3Carattere">
    <w:name w:val="Corpo del testo 3 Carattere"/>
    <w:basedOn w:val="Carpredefinitoparagrafo"/>
    <w:link w:val="Corpodeltesto3"/>
    <w:rsid w:val="009E39C1"/>
    <w:rPr>
      <w:rFonts w:ascii="Bookman Old Style" w:eastAsia="Times New Roman" w:hAnsi="Bookman Old Style" w:cs="Times New Roman"/>
      <w:color w:val="000000"/>
      <w:sz w:val="20"/>
      <w:szCs w:val="20"/>
      <w:lang w:eastAsia="it-IT"/>
    </w:rPr>
  </w:style>
  <w:style w:type="paragraph" w:customStyle="1" w:styleId="Corpodeltesto31">
    <w:name w:val="Corpo del testo 31"/>
    <w:basedOn w:val="Normale"/>
    <w:rsid w:val="009E39C1"/>
    <w:pPr>
      <w:suppressAutoHyphens/>
      <w:spacing w:after="0" w:line="240" w:lineRule="auto"/>
      <w:jc w:val="center"/>
    </w:pPr>
    <w:rPr>
      <w:rFonts w:ascii="Times New Roman" w:eastAsia="MS Mincho" w:hAnsi="Times New Roman" w:cs="Times New Roman"/>
      <w:sz w:val="16"/>
      <w:szCs w:val="16"/>
      <w:lang w:eastAsia="ar-SA"/>
    </w:rPr>
  </w:style>
  <w:style w:type="paragraph" w:styleId="Numeroelenco">
    <w:name w:val="List Number"/>
    <w:basedOn w:val="Normale"/>
    <w:link w:val="NumeroelencoCarattere"/>
    <w:rsid w:val="00C22689"/>
    <w:pPr>
      <w:widowControl w:val="0"/>
      <w:numPr>
        <w:numId w:val="4"/>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22689"/>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14469">
      <w:bodyDiv w:val="1"/>
      <w:marLeft w:val="0"/>
      <w:marRight w:val="0"/>
      <w:marTop w:val="0"/>
      <w:marBottom w:val="0"/>
      <w:divBdr>
        <w:top w:val="none" w:sz="0" w:space="0" w:color="auto"/>
        <w:left w:val="none" w:sz="0" w:space="0" w:color="auto"/>
        <w:bottom w:val="none" w:sz="0" w:space="0" w:color="auto"/>
        <w:right w:val="none" w:sz="0" w:space="0" w:color="auto"/>
      </w:divBdr>
    </w:div>
    <w:div w:id="545681191">
      <w:bodyDiv w:val="1"/>
      <w:marLeft w:val="0"/>
      <w:marRight w:val="0"/>
      <w:marTop w:val="0"/>
      <w:marBottom w:val="0"/>
      <w:divBdr>
        <w:top w:val="none" w:sz="0" w:space="0" w:color="auto"/>
        <w:left w:val="none" w:sz="0" w:space="0" w:color="auto"/>
        <w:bottom w:val="none" w:sz="0" w:space="0" w:color="auto"/>
        <w:right w:val="none" w:sz="0" w:space="0" w:color="auto"/>
      </w:divBdr>
    </w:div>
    <w:div w:id="1264610381">
      <w:bodyDiv w:val="1"/>
      <w:marLeft w:val="0"/>
      <w:marRight w:val="0"/>
      <w:marTop w:val="0"/>
      <w:marBottom w:val="0"/>
      <w:divBdr>
        <w:top w:val="none" w:sz="0" w:space="0" w:color="auto"/>
        <w:left w:val="none" w:sz="0" w:space="0" w:color="auto"/>
        <w:bottom w:val="none" w:sz="0" w:space="0" w:color="auto"/>
        <w:right w:val="none" w:sz="0" w:space="0" w:color="auto"/>
      </w:divBdr>
    </w:div>
    <w:div w:id="1381899078">
      <w:bodyDiv w:val="1"/>
      <w:marLeft w:val="0"/>
      <w:marRight w:val="0"/>
      <w:marTop w:val="0"/>
      <w:marBottom w:val="0"/>
      <w:divBdr>
        <w:top w:val="none" w:sz="0" w:space="0" w:color="auto"/>
        <w:left w:val="none" w:sz="0" w:space="0" w:color="auto"/>
        <w:bottom w:val="none" w:sz="0" w:space="0" w:color="auto"/>
        <w:right w:val="none" w:sz="0" w:space="0" w:color="auto"/>
      </w:divBdr>
    </w:div>
    <w:div w:id="1645313684">
      <w:bodyDiv w:val="1"/>
      <w:marLeft w:val="0"/>
      <w:marRight w:val="0"/>
      <w:marTop w:val="0"/>
      <w:marBottom w:val="0"/>
      <w:divBdr>
        <w:top w:val="none" w:sz="0" w:space="0" w:color="auto"/>
        <w:left w:val="none" w:sz="0" w:space="0" w:color="auto"/>
        <w:bottom w:val="none" w:sz="0" w:space="0" w:color="auto"/>
        <w:right w:val="none" w:sz="0" w:space="0" w:color="auto"/>
      </w:divBdr>
    </w:div>
    <w:div w:id="204682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037D9-A302-47FD-B117-798F537C1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1711</Words>
  <Characters>9753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COLUZZI Teresa</dc:creator>
  <cp:lastModifiedBy>QUERQUI Cristiana</cp:lastModifiedBy>
  <cp:revision>15</cp:revision>
  <cp:lastPrinted>2018-07-13T11:05:00Z</cp:lastPrinted>
  <dcterms:created xsi:type="dcterms:W3CDTF">2022-11-16T14:56:00Z</dcterms:created>
  <dcterms:modified xsi:type="dcterms:W3CDTF">2022-12-07T13:48:00Z</dcterms:modified>
</cp:coreProperties>
</file>